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80" w:type="dxa"/>
        <w:tblInd w:w="93" w:type="dxa"/>
        <w:tblLook w:val="04A0" w:firstRow="1" w:lastRow="0" w:firstColumn="1" w:lastColumn="0" w:noHBand="0" w:noVBand="1"/>
      </w:tblPr>
      <w:tblGrid>
        <w:gridCol w:w="15180"/>
      </w:tblGrid>
      <w:tr w:rsidR="007B63E6" w:rsidRPr="00524290" w14:paraId="716D49C6" w14:textId="77777777" w:rsidTr="0035434E">
        <w:trPr>
          <w:trHeight w:val="300"/>
        </w:trPr>
        <w:tc>
          <w:tcPr>
            <w:tcW w:w="15180" w:type="dxa"/>
            <w:tcBorders>
              <w:top w:val="nil"/>
              <w:left w:val="nil"/>
              <w:bottom w:val="nil"/>
              <w:right w:val="nil"/>
            </w:tcBorders>
            <w:shd w:val="clear" w:color="auto" w:fill="auto"/>
            <w:vAlign w:val="bottom"/>
            <w:hideMark/>
          </w:tcPr>
          <w:p w14:paraId="6CDCE5EB"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ПРОТОКОЛ №159</w:t>
            </w:r>
          </w:p>
        </w:tc>
      </w:tr>
      <w:tr w:rsidR="007B63E6" w:rsidRPr="00524290" w14:paraId="04912E4F" w14:textId="77777777" w:rsidTr="0035434E">
        <w:trPr>
          <w:trHeight w:val="300"/>
        </w:trPr>
        <w:tc>
          <w:tcPr>
            <w:tcW w:w="15180" w:type="dxa"/>
            <w:tcBorders>
              <w:top w:val="nil"/>
              <w:left w:val="nil"/>
              <w:bottom w:val="nil"/>
              <w:right w:val="nil"/>
            </w:tcBorders>
            <w:shd w:val="clear" w:color="auto" w:fill="auto"/>
            <w:vAlign w:val="bottom"/>
            <w:hideMark/>
          </w:tcPr>
          <w:p w14:paraId="08B4363B"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ПО РЕЗУЛЬТАТАМ СБОРА, ОБОБЩЕНИЯ И АНАЛИЗА ИНФОРМАЦИИ В ЦЕЛЯХ НЕЗАВИСИМОЙ ОЦЕНКИ КАЧЕСТВА УСЛОВИЙ</w:t>
            </w:r>
          </w:p>
        </w:tc>
      </w:tr>
      <w:tr w:rsidR="007B63E6" w:rsidRPr="00524290" w14:paraId="2DA678F2" w14:textId="77777777" w:rsidTr="0035434E">
        <w:trPr>
          <w:trHeight w:val="300"/>
        </w:trPr>
        <w:tc>
          <w:tcPr>
            <w:tcW w:w="15180" w:type="dxa"/>
            <w:tcBorders>
              <w:top w:val="nil"/>
              <w:left w:val="nil"/>
              <w:bottom w:val="nil"/>
              <w:right w:val="nil"/>
            </w:tcBorders>
            <w:shd w:val="clear" w:color="auto" w:fill="auto"/>
            <w:vAlign w:val="bottom"/>
            <w:hideMark/>
          </w:tcPr>
          <w:p w14:paraId="50AA3B01"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ОСУЩЕСТВЛЕНИЯ ОБРАЗОВАТЕЛЬНОЙ ДЕЯТЕЛЬНОСТИ</w:t>
            </w:r>
          </w:p>
        </w:tc>
      </w:tr>
      <w:tr w:rsidR="007B63E6" w:rsidRPr="00524290" w14:paraId="0929067E" w14:textId="77777777" w:rsidTr="0035434E">
        <w:trPr>
          <w:trHeight w:val="300"/>
        </w:trPr>
        <w:tc>
          <w:tcPr>
            <w:tcW w:w="15180" w:type="dxa"/>
            <w:tcBorders>
              <w:top w:val="nil"/>
              <w:left w:val="nil"/>
              <w:bottom w:val="nil"/>
              <w:right w:val="nil"/>
            </w:tcBorders>
            <w:shd w:val="clear" w:color="auto" w:fill="auto"/>
            <w:vAlign w:val="bottom"/>
            <w:hideMark/>
          </w:tcPr>
          <w:p w14:paraId="667A9EC0" w14:textId="77777777" w:rsidR="007B63E6" w:rsidRPr="00524290" w:rsidRDefault="007B63E6" w:rsidP="0035434E">
            <w:pPr>
              <w:spacing w:line="0" w:lineRule="atLeast"/>
              <w:rPr>
                <w:rFonts w:cs="Times New Roman"/>
                <w:color w:val="000000"/>
                <w:sz w:val="20"/>
                <w:szCs w:val="20"/>
              </w:rPr>
            </w:pPr>
          </w:p>
        </w:tc>
      </w:tr>
      <w:tr w:rsidR="007B63E6" w:rsidRPr="00524290" w14:paraId="1A20621F" w14:textId="77777777" w:rsidTr="0035434E">
        <w:trPr>
          <w:trHeight w:val="300"/>
        </w:trPr>
        <w:tc>
          <w:tcPr>
            <w:tcW w:w="15180" w:type="dxa"/>
            <w:tcBorders>
              <w:top w:val="nil"/>
              <w:left w:val="nil"/>
              <w:bottom w:val="nil"/>
              <w:right w:val="nil"/>
            </w:tcBorders>
            <w:shd w:val="clear" w:color="auto" w:fill="auto"/>
            <w:vAlign w:val="bottom"/>
            <w:hideMark/>
          </w:tcPr>
          <w:p w14:paraId="05EAC1FB"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Наименование организации: 274. Муниципальное общеобразовательное учреждение Тушнинская средняя школа имени Ф.Е.Крайнова</w:t>
            </w:r>
          </w:p>
        </w:tc>
      </w:tr>
      <w:tr w:rsidR="007B63E6" w:rsidRPr="00524290" w14:paraId="11FBB868" w14:textId="77777777" w:rsidTr="0035434E">
        <w:trPr>
          <w:trHeight w:val="300"/>
        </w:trPr>
        <w:tc>
          <w:tcPr>
            <w:tcW w:w="15180" w:type="dxa"/>
            <w:tcBorders>
              <w:top w:val="nil"/>
              <w:left w:val="nil"/>
              <w:bottom w:val="nil"/>
              <w:right w:val="nil"/>
            </w:tcBorders>
            <w:shd w:val="clear" w:color="auto" w:fill="auto"/>
            <w:vAlign w:val="bottom"/>
            <w:hideMark/>
          </w:tcPr>
          <w:p w14:paraId="676111FB"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Регион: Ульяновская область</w:t>
            </w:r>
          </w:p>
        </w:tc>
      </w:tr>
      <w:tr w:rsidR="007B63E6" w:rsidRPr="00524290" w14:paraId="65CB45D8" w14:textId="77777777" w:rsidTr="0035434E">
        <w:trPr>
          <w:trHeight w:val="300"/>
        </w:trPr>
        <w:tc>
          <w:tcPr>
            <w:tcW w:w="15180" w:type="dxa"/>
            <w:tcBorders>
              <w:top w:val="nil"/>
              <w:left w:val="nil"/>
              <w:bottom w:val="nil"/>
              <w:right w:val="nil"/>
            </w:tcBorders>
            <w:shd w:val="clear" w:color="auto" w:fill="auto"/>
            <w:vAlign w:val="bottom"/>
            <w:hideMark/>
          </w:tcPr>
          <w:p w14:paraId="00DE28AE"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Адрес: 433390, Ульяновская область, Сенгилеевский район, с.Тушна, ул.Школьная, д.4</w:t>
            </w:r>
          </w:p>
        </w:tc>
      </w:tr>
      <w:tr w:rsidR="007B63E6" w:rsidRPr="00524290" w14:paraId="2C68816E" w14:textId="77777777" w:rsidTr="0035434E">
        <w:trPr>
          <w:trHeight w:val="300"/>
        </w:trPr>
        <w:tc>
          <w:tcPr>
            <w:tcW w:w="15180" w:type="dxa"/>
            <w:tcBorders>
              <w:top w:val="nil"/>
              <w:left w:val="nil"/>
              <w:bottom w:val="nil"/>
              <w:right w:val="nil"/>
            </w:tcBorders>
            <w:shd w:val="clear" w:color="auto" w:fill="auto"/>
            <w:vAlign w:val="bottom"/>
            <w:hideMark/>
          </w:tcPr>
          <w:p w14:paraId="424356DF"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Ф.И.О. руководителя: Смирнова Татьяна Александровна</w:t>
            </w:r>
          </w:p>
        </w:tc>
      </w:tr>
      <w:tr w:rsidR="007B63E6" w:rsidRPr="00524290" w14:paraId="0FEA601E" w14:textId="77777777" w:rsidTr="0035434E">
        <w:trPr>
          <w:trHeight w:val="300"/>
        </w:trPr>
        <w:tc>
          <w:tcPr>
            <w:tcW w:w="15180" w:type="dxa"/>
            <w:tcBorders>
              <w:top w:val="nil"/>
              <w:left w:val="nil"/>
              <w:bottom w:val="nil"/>
              <w:right w:val="nil"/>
            </w:tcBorders>
            <w:shd w:val="clear" w:color="auto" w:fill="auto"/>
            <w:vAlign w:val="bottom"/>
            <w:hideMark/>
          </w:tcPr>
          <w:p w14:paraId="403A1953"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Контактный телефон: 8(84233) 2-43-86</w:t>
            </w:r>
          </w:p>
        </w:tc>
      </w:tr>
      <w:tr w:rsidR="007B63E6" w:rsidRPr="00524290" w14:paraId="289CDCAA" w14:textId="77777777" w:rsidTr="0035434E">
        <w:trPr>
          <w:trHeight w:val="300"/>
        </w:trPr>
        <w:tc>
          <w:tcPr>
            <w:tcW w:w="15180" w:type="dxa"/>
            <w:tcBorders>
              <w:top w:val="nil"/>
              <w:left w:val="nil"/>
              <w:bottom w:val="nil"/>
              <w:right w:val="nil"/>
            </w:tcBorders>
            <w:shd w:val="clear" w:color="auto" w:fill="auto"/>
            <w:vAlign w:val="bottom"/>
            <w:hideMark/>
          </w:tcPr>
          <w:p w14:paraId="2D762602"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Организация-оператор: Общество с ограниченной ответственностью ИЦ "НОВИ" (ООО ИЦ "НОВИ")</w:t>
            </w:r>
          </w:p>
        </w:tc>
      </w:tr>
      <w:tr w:rsidR="007B63E6" w:rsidRPr="00524290" w14:paraId="7D10AC99" w14:textId="77777777" w:rsidTr="0035434E">
        <w:trPr>
          <w:trHeight w:val="300"/>
        </w:trPr>
        <w:tc>
          <w:tcPr>
            <w:tcW w:w="15180" w:type="dxa"/>
            <w:tcBorders>
              <w:top w:val="nil"/>
              <w:left w:val="nil"/>
              <w:bottom w:val="nil"/>
              <w:right w:val="nil"/>
            </w:tcBorders>
            <w:shd w:val="clear" w:color="auto" w:fill="auto"/>
            <w:vAlign w:val="bottom"/>
            <w:hideMark/>
          </w:tcPr>
          <w:p w14:paraId="24CA399B"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xml:space="preserve">Даты проведения работ по сбору первичных данных: </w:t>
            </w:r>
          </w:p>
        </w:tc>
      </w:tr>
      <w:tr w:rsidR="007B63E6" w:rsidRPr="00524290" w14:paraId="1F11F172" w14:textId="77777777" w:rsidTr="0035434E">
        <w:trPr>
          <w:trHeight w:val="402"/>
        </w:trPr>
        <w:tc>
          <w:tcPr>
            <w:tcW w:w="15180" w:type="dxa"/>
            <w:tcBorders>
              <w:top w:val="nil"/>
              <w:left w:val="nil"/>
              <w:bottom w:val="nil"/>
              <w:right w:val="nil"/>
            </w:tcBorders>
            <w:shd w:val="clear" w:color="auto" w:fill="auto"/>
            <w:vAlign w:val="center"/>
            <w:hideMark/>
          </w:tcPr>
          <w:p w14:paraId="03BA59C1" w14:textId="77777777" w:rsidR="007B63E6" w:rsidRPr="00524290" w:rsidRDefault="007B63E6" w:rsidP="0035434E">
            <w:pPr>
              <w:spacing w:line="0" w:lineRule="atLeast"/>
              <w:rPr>
                <w:rFonts w:cs="Times New Roman"/>
                <w:color w:val="000000"/>
                <w:sz w:val="20"/>
                <w:szCs w:val="20"/>
              </w:rPr>
            </w:pPr>
          </w:p>
        </w:tc>
      </w:tr>
      <w:tr w:rsidR="007B63E6" w:rsidRPr="00524290" w14:paraId="549CB306" w14:textId="77777777" w:rsidTr="0035434E">
        <w:trPr>
          <w:trHeight w:val="300"/>
        </w:trPr>
        <w:tc>
          <w:tcPr>
            <w:tcW w:w="15180" w:type="dxa"/>
            <w:tcBorders>
              <w:top w:val="nil"/>
              <w:left w:val="nil"/>
              <w:bottom w:val="nil"/>
              <w:right w:val="nil"/>
            </w:tcBorders>
            <w:shd w:val="clear" w:color="auto" w:fill="auto"/>
            <w:vAlign w:val="bottom"/>
            <w:hideMark/>
          </w:tcPr>
          <w:p w14:paraId="0E685BF6"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НЕДОСТАТКИ В ДЕЯТЕЛЬНОСТИ</w:t>
            </w:r>
          </w:p>
        </w:tc>
      </w:tr>
      <w:tr w:rsidR="007B63E6" w:rsidRPr="00524290" w14:paraId="2762697B" w14:textId="77777777" w:rsidTr="0035434E">
        <w:trPr>
          <w:trHeight w:val="300"/>
        </w:trPr>
        <w:tc>
          <w:tcPr>
            <w:tcW w:w="15180" w:type="dxa"/>
            <w:tcBorders>
              <w:top w:val="nil"/>
              <w:left w:val="nil"/>
              <w:bottom w:val="nil"/>
              <w:right w:val="nil"/>
            </w:tcBorders>
            <w:shd w:val="clear" w:color="auto" w:fill="auto"/>
            <w:vAlign w:val="bottom"/>
            <w:hideMark/>
          </w:tcPr>
          <w:p w14:paraId="1A8CD209"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В результате проведения независимой оценки качества оказания услуг, выявлены следующие недостатки по критерию «Открытость и доступность информации об организации»:</w:t>
            </w:r>
          </w:p>
        </w:tc>
      </w:tr>
      <w:tr w:rsidR="007B63E6" w:rsidRPr="00524290" w14:paraId="005A1482" w14:textId="77777777" w:rsidTr="0035434E">
        <w:trPr>
          <w:trHeight w:val="300"/>
        </w:trPr>
        <w:tc>
          <w:tcPr>
            <w:tcW w:w="15180" w:type="dxa"/>
            <w:tcBorders>
              <w:top w:val="nil"/>
              <w:left w:val="nil"/>
              <w:bottom w:val="nil"/>
              <w:right w:val="nil"/>
            </w:tcBorders>
            <w:shd w:val="clear" w:color="auto" w:fill="auto"/>
            <w:vAlign w:val="bottom"/>
            <w:hideMark/>
          </w:tcPr>
          <w:p w14:paraId="05754EBB"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xml:space="preserve">Несоответствие информации о деятельности организации образования, размещенной на информационных стендах в помещении организации образования, ее содержанию и порядку (форме), установленным нормативными правовыми актами. Отсутствует следующая информация: </w:t>
            </w:r>
          </w:p>
        </w:tc>
      </w:tr>
      <w:tr w:rsidR="007B63E6" w:rsidRPr="00524290" w14:paraId="70F64BE1" w14:textId="77777777" w:rsidTr="0035434E">
        <w:trPr>
          <w:trHeight w:val="300"/>
        </w:trPr>
        <w:tc>
          <w:tcPr>
            <w:tcW w:w="15180" w:type="dxa"/>
            <w:tcBorders>
              <w:top w:val="nil"/>
              <w:left w:val="nil"/>
              <w:bottom w:val="nil"/>
              <w:right w:val="nil"/>
            </w:tcBorders>
            <w:shd w:val="clear" w:color="auto" w:fill="auto"/>
            <w:vAlign w:val="bottom"/>
            <w:hideMark/>
          </w:tcPr>
          <w:p w14:paraId="1AD17806"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об учебных планах реализуемых образовательных программ с приложением их копий</w:t>
            </w:r>
          </w:p>
        </w:tc>
      </w:tr>
      <w:tr w:rsidR="007B63E6" w:rsidRPr="00524290" w14:paraId="648F3EAE" w14:textId="77777777" w:rsidTr="0035434E">
        <w:trPr>
          <w:trHeight w:val="300"/>
        </w:trPr>
        <w:tc>
          <w:tcPr>
            <w:tcW w:w="15180" w:type="dxa"/>
            <w:tcBorders>
              <w:top w:val="nil"/>
              <w:left w:val="nil"/>
              <w:bottom w:val="nil"/>
              <w:right w:val="nil"/>
            </w:tcBorders>
            <w:shd w:val="clear" w:color="auto" w:fill="auto"/>
            <w:vAlign w:val="bottom"/>
            <w:hideMark/>
          </w:tcPr>
          <w:p w14:paraId="33C9ECD4" w14:textId="77777777" w:rsidR="007B63E6" w:rsidRPr="00524290" w:rsidRDefault="007B63E6" w:rsidP="0035434E">
            <w:pPr>
              <w:spacing w:line="0" w:lineRule="atLeast"/>
              <w:rPr>
                <w:rFonts w:cs="Times New Roman"/>
                <w:color w:val="000000"/>
                <w:sz w:val="20"/>
                <w:szCs w:val="20"/>
              </w:rPr>
            </w:pPr>
          </w:p>
        </w:tc>
      </w:tr>
      <w:tr w:rsidR="007B63E6" w:rsidRPr="00524290" w14:paraId="39700AEF" w14:textId="77777777" w:rsidTr="0035434E">
        <w:trPr>
          <w:trHeight w:val="300"/>
        </w:trPr>
        <w:tc>
          <w:tcPr>
            <w:tcW w:w="15180" w:type="dxa"/>
            <w:tcBorders>
              <w:top w:val="nil"/>
              <w:left w:val="nil"/>
              <w:bottom w:val="nil"/>
              <w:right w:val="nil"/>
            </w:tcBorders>
            <w:shd w:val="clear" w:color="auto" w:fill="auto"/>
            <w:vAlign w:val="bottom"/>
            <w:hideMark/>
          </w:tcPr>
          <w:p w14:paraId="666485DB"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Несоответствие информации о деятельности организации образования, размещенной на официальном сайте организации образования, ее содержанию и порядку (форме), установленным нормативными правовыми актами. Отсутствует следующая информация:</w:t>
            </w:r>
          </w:p>
        </w:tc>
      </w:tr>
      <w:tr w:rsidR="007B63E6" w:rsidRPr="00524290" w14:paraId="7B8F45BF" w14:textId="77777777" w:rsidTr="0035434E">
        <w:trPr>
          <w:trHeight w:val="300"/>
        </w:trPr>
        <w:tc>
          <w:tcPr>
            <w:tcW w:w="15180" w:type="dxa"/>
            <w:tcBorders>
              <w:top w:val="nil"/>
              <w:left w:val="nil"/>
              <w:bottom w:val="nil"/>
              <w:right w:val="nil"/>
            </w:tcBorders>
            <w:shd w:val="clear" w:color="auto" w:fill="auto"/>
            <w:vAlign w:val="bottom"/>
            <w:hideMark/>
          </w:tcPr>
          <w:p w14:paraId="1A604DA4"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о количестве вакантных мест для приёма (перевода) по каждой образовательной программе, специальности, направлению подготовки</w:t>
            </w:r>
          </w:p>
        </w:tc>
      </w:tr>
      <w:tr w:rsidR="007B63E6" w:rsidRPr="00524290" w14:paraId="68F19DB4" w14:textId="77777777" w:rsidTr="0035434E">
        <w:trPr>
          <w:trHeight w:val="300"/>
        </w:trPr>
        <w:tc>
          <w:tcPr>
            <w:tcW w:w="15180" w:type="dxa"/>
            <w:tcBorders>
              <w:top w:val="nil"/>
              <w:left w:val="nil"/>
              <w:bottom w:val="nil"/>
              <w:right w:val="nil"/>
            </w:tcBorders>
            <w:shd w:val="clear" w:color="auto" w:fill="auto"/>
            <w:vAlign w:val="bottom"/>
            <w:hideMark/>
          </w:tcPr>
          <w:p w14:paraId="4273A0EE" w14:textId="77777777" w:rsidR="007B63E6" w:rsidRPr="00524290" w:rsidRDefault="007B63E6" w:rsidP="0035434E">
            <w:pPr>
              <w:spacing w:line="0" w:lineRule="atLeast"/>
              <w:rPr>
                <w:rFonts w:cs="Times New Roman"/>
                <w:color w:val="000000"/>
                <w:sz w:val="20"/>
                <w:szCs w:val="20"/>
              </w:rPr>
            </w:pPr>
          </w:p>
        </w:tc>
      </w:tr>
      <w:tr w:rsidR="007B63E6" w:rsidRPr="00524290" w14:paraId="5019FFF4" w14:textId="77777777" w:rsidTr="0035434E">
        <w:trPr>
          <w:trHeight w:val="300"/>
        </w:trPr>
        <w:tc>
          <w:tcPr>
            <w:tcW w:w="15180" w:type="dxa"/>
            <w:tcBorders>
              <w:top w:val="nil"/>
              <w:left w:val="nil"/>
              <w:bottom w:val="nil"/>
              <w:right w:val="nil"/>
            </w:tcBorders>
            <w:shd w:val="clear" w:color="auto" w:fill="auto"/>
            <w:vAlign w:val="bottom"/>
            <w:hideMark/>
          </w:tcPr>
          <w:p w14:paraId="183BFB07"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На официальном сайте образовательной организации отсутствует информация о дистанционных способах взаимодействия с получателями образовательных услуг, в частности:</w:t>
            </w:r>
          </w:p>
        </w:tc>
      </w:tr>
      <w:tr w:rsidR="007B63E6" w:rsidRPr="00524290" w14:paraId="278C6417" w14:textId="77777777" w:rsidTr="0035434E">
        <w:trPr>
          <w:trHeight w:val="300"/>
        </w:trPr>
        <w:tc>
          <w:tcPr>
            <w:tcW w:w="15180" w:type="dxa"/>
            <w:tcBorders>
              <w:top w:val="nil"/>
              <w:left w:val="nil"/>
              <w:bottom w:val="nil"/>
              <w:right w:val="nil"/>
            </w:tcBorders>
            <w:shd w:val="clear" w:color="auto" w:fill="auto"/>
            <w:vAlign w:val="bottom"/>
            <w:hideMark/>
          </w:tcPr>
          <w:p w14:paraId="107D0744"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r>
      <w:tr w:rsidR="007B63E6" w:rsidRPr="00524290" w14:paraId="29C9962D" w14:textId="77777777" w:rsidTr="0035434E">
        <w:trPr>
          <w:trHeight w:val="300"/>
        </w:trPr>
        <w:tc>
          <w:tcPr>
            <w:tcW w:w="15180" w:type="dxa"/>
            <w:tcBorders>
              <w:top w:val="nil"/>
              <w:left w:val="nil"/>
              <w:bottom w:val="nil"/>
              <w:right w:val="nil"/>
            </w:tcBorders>
            <w:shd w:val="clear" w:color="auto" w:fill="auto"/>
            <w:vAlign w:val="bottom"/>
            <w:hideMark/>
          </w:tcPr>
          <w:p w14:paraId="4FE89C86" w14:textId="77777777" w:rsidR="007B63E6" w:rsidRPr="00524290" w:rsidRDefault="007B63E6" w:rsidP="0035434E">
            <w:pPr>
              <w:spacing w:line="0" w:lineRule="atLeast"/>
              <w:rPr>
                <w:rFonts w:cs="Times New Roman"/>
                <w:color w:val="000000"/>
                <w:sz w:val="20"/>
                <w:szCs w:val="20"/>
              </w:rPr>
            </w:pPr>
          </w:p>
        </w:tc>
      </w:tr>
      <w:tr w:rsidR="007B63E6" w:rsidRPr="00524290" w14:paraId="627A12A4" w14:textId="77777777" w:rsidTr="0035434E">
        <w:trPr>
          <w:trHeight w:val="300"/>
        </w:trPr>
        <w:tc>
          <w:tcPr>
            <w:tcW w:w="15180" w:type="dxa"/>
            <w:tcBorders>
              <w:top w:val="nil"/>
              <w:left w:val="nil"/>
              <w:bottom w:val="nil"/>
              <w:right w:val="nil"/>
            </w:tcBorders>
            <w:shd w:val="clear" w:color="auto" w:fill="auto"/>
            <w:vAlign w:val="bottom"/>
            <w:hideMark/>
          </w:tcPr>
          <w:p w14:paraId="3592F97D"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По</w:t>
            </w:r>
            <w:r>
              <w:rPr>
                <w:rFonts w:cs="Times New Roman"/>
                <w:b/>
                <w:bCs/>
                <w:color w:val="000000"/>
                <w:sz w:val="20"/>
                <w:szCs w:val="20"/>
              </w:rPr>
              <w:t xml:space="preserve"> </w:t>
            </w:r>
            <w:r w:rsidRPr="00524290">
              <w:rPr>
                <w:rFonts w:cs="Times New Roman"/>
                <w:b/>
                <w:bCs/>
                <w:color w:val="000000"/>
                <w:sz w:val="20"/>
                <w:szCs w:val="20"/>
              </w:rPr>
              <w:t>результатам оценки критерия «Доступность услуг для инвалидов» имеются следующие недостатки:</w:t>
            </w:r>
          </w:p>
        </w:tc>
      </w:tr>
      <w:tr w:rsidR="007B63E6" w:rsidRPr="00524290" w14:paraId="65C62CE0" w14:textId="77777777" w:rsidTr="0035434E">
        <w:trPr>
          <w:trHeight w:val="300"/>
        </w:trPr>
        <w:tc>
          <w:tcPr>
            <w:tcW w:w="15180" w:type="dxa"/>
            <w:tcBorders>
              <w:top w:val="nil"/>
              <w:left w:val="nil"/>
              <w:bottom w:val="nil"/>
              <w:right w:val="nil"/>
            </w:tcBorders>
            <w:shd w:val="clear" w:color="auto" w:fill="auto"/>
            <w:vAlign w:val="bottom"/>
            <w:hideMark/>
          </w:tcPr>
          <w:p w14:paraId="0029FC71"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Помещения образовательной организации и прилегающей к ней территории не оборудованы с учетом доступности для инвалидов, в частности отсутствует:</w:t>
            </w:r>
          </w:p>
        </w:tc>
      </w:tr>
      <w:tr w:rsidR="007B63E6" w:rsidRPr="00524290" w14:paraId="6E74B4A9" w14:textId="77777777" w:rsidTr="0035434E">
        <w:trPr>
          <w:trHeight w:val="300"/>
        </w:trPr>
        <w:tc>
          <w:tcPr>
            <w:tcW w:w="15180" w:type="dxa"/>
            <w:tcBorders>
              <w:top w:val="nil"/>
              <w:left w:val="nil"/>
              <w:bottom w:val="nil"/>
              <w:right w:val="nil"/>
            </w:tcBorders>
            <w:shd w:val="clear" w:color="auto" w:fill="auto"/>
            <w:vAlign w:val="bottom"/>
            <w:hideMark/>
          </w:tcPr>
          <w:p w14:paraId="7EB4858F"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оборудование входных групп пандусами (подъемными платформами)</w:t>
            </w:r>
          </w:p>
        </w:tc>
      </w:tr>
      <w:tr w:rsidR="007B63E6" w:rsidRPr="00524290" w14:paraId="533864BF" w14:textId="77777777" w:rsidTr="0035434E">
        <w:trPr>
          <w:trHeight w:val="300"/>
        </w:trPr>
        <w:tc>
          <w:tcPr>
            <w:tcW w:w="15180" w:type="dxa"/>
            <w:tcBorders>
              <w:top w:val="nil"/>
              <w:left w:val="nil"/>
              <w:bottom w:val="nil"/>
              <w:right w:val="nil"/>
            </w:tcBorders>
            <w:shd w:val="clear" w:color="auto" w:fill="auto"/>
            <w:vAlign w:val="bottom"/>
            <w:hideMark/>
          </w:tcPr>
          <w:p w14:paraId="0E439F06"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выделенные стоянки для автотранспортных средств инвалидов</w:t>
            </w:r>
          </w:p>
        </w:tc>
      </w:tr>
      <w:tr w:rsidR="007B63E6" w:rsidRPr="00524290" w14:paraId="388A00F9" w14:textId="77777777" w:rsidTr="0035434E">
        <w:trPr>
          <w:trHeight w:val="300"/>
        </w:trPr>
        <w:tc>
          <w:tcPr>
            <w:tcW w:w="15180" w:type="dxa"/>
            <w:tcBorders>
              <w:top w:val="nil"/>
              <w:left w:val="nil"/>
              <w:bottom w:val="nil"/>
              <w:right w:val="nil"/>
            </w:tcBorders>
            <w:shd w:val="clear" w:color="auto" w:fill="auto"/>
            <w:vAlign w:val="bottom"/>
            <w:hideMark/>
          </w:tcPr>
          <w:p w14:paraId="357DDCBD"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адаптированные лифты, поручни, расширенные дверные проемы</w:t>
            </w:r>
          </w:p>
        </w:tc>
      </w:tr>
      <w:tr w:rsidR="007B63E6" w:rsidRPr="00524290" w14:paraId="337A67B5" w14:textId="77777777" w:rsidTr="0035434E">
        <w:trPr>
          <w:trHeight w:val="300"/>
        </w:trPr>
        <w:tc>
          <w:tcPr>
            <w:tcW w:w="15180" w:type="dxa"/>
            <w:tcBorders>
              <w:top w:val="nil"/>
              <w:left w:val="nil"/>
              <w:bottom w:val="nil"/>
              <w:right w:val="nil"/>
            </w:tcBorders>
            <w:shd w:val="clear" w:color="auto" w:fill="auto"/>
            <w:vAlign w:val="bottom"/>
            <w:hideMark/>
          </w:tcPr>
          <w:p w14:paraId="215420C8"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сменные кресла-коляски</w:t>
            </w:r>
          </w:p>
        </w:tc>
      </w:tr>
      <w:tr w:rsidR="007B63E6" w:rsidRPr="00524290" w14:paraId="07A5A556" w14:textId="77777777" w:rsidTr="0035434E">
        <w:trPr>
          <w:trHeight w:val="300"/>
        </w:trPr>
        <w:tc>
          <w:tcPr>
            <w:tcW w:w="15180" w:type="dxa"/>
            <w:tcBorders>
              <w:top w:val="nil"/>
              <w:left w:val="nil"/>
              <w:bottom w:val="nil"/>
              <w:right w:val="nil"/>
            </w:tcBorders>
            <w:shd w:val="clear" w:color="auto" w:fill="auto"/>
            <w:vAlign w:val="bottom"/>
            <w:hideMark/>
          </w:tcPr>
          <w:p w14:paraId="79E9566E"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специально оборудованные санитарно-гигиенические помещения в организации</w:t>
            </w:r>
          </w:p>
        </w:tc>
      </w:tr>
      <w:tr w:rsidR="007B63E6" w:rsidRPr="00524290" w14:paraId="28469C1E" w14:textId="77777777" w:rsidTr="0035434E">
        <w:trPr>
          <w:trHeight w:val="300"/>
        </w:trPr>
        <w:tc>
          <w:tcPr>
            <w:tcW w:w="15180" w:type="dxa"/>
            <w:tcBorders>
              <w:top w:val="nil"/>
              <w:left w:val="nil"/>
              <w:bottom w:val="nil"/>
              <w:right w:val="nil"/>
            </w:tcBorders>
            <w:shd w:val="clear" w:color="auto" w:fill="auto"/>
            <w:vAlign w:val="bottom"/>
            <w:hideMark/>
          </w:tcPr>
          <w:p w14:paraId="78C492F4" w14:textId="77777777" w:rsidR="007B63E6" w:rsidRPr="00524290" w:rsidRDefault="007B63E6" w:rsidP="0035434E">
            <w:pPr>
              <w:spacing w:line="0" w:lineRule="atLeast"/>
              <w:rPr>
                <w:rFonts w:cs="Times New Roman"/>
                <w:color w:val="000000"/>
                <w:sz w:val="20"/>
                <w:szCs w:val="20"/>
              </w:rPr>
            </w:pPr>
          </w:p>
        </w:tc>
      </w:tr>
      <w:tr w:rsidR="007B63E6" w:rsidRPr="00524290" w14:paraId="276AA09C" w14:textId="77777777" w:rsidTr="0035434E">
        <w:trPr>
          <w:trHeight w:val="300"/>
        </w:trPr>
        <w:tc>
          <w:tcPr>
            <w:tcW w:w="15180" w:type="dxa"/>
            <w:tcBorders>
              <w:top w:val="nil"/>
              <w:left w:val="nil"/>
              <w:bottom w:val="nil"/>
              <w:right w:val="nil"/>
            </w:tcBorders>
            <w:shd w:val="clear" w:color="auto" w:fill="auto"/>
            <w:vAlign w:val="bottom"/>
            <w:hideMark/>
          </w:tcPr>
          <w:p w14:paraId="37DFFFF1"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В организации</w:t>
            </w:r>
            <w:r>
              <w:rPr>
                <w:rFonts w:cs="Times New Roman"/>
                <w:color w:val="000000"/>
                <w:sz w:val="20"/>
                <w:szCs w:val="20"/>
              </w:rPr>
              <w:t xml:space="preserve"> </w:t>
            </w:r>
            <w:r w:rsidRPr="00524290">
              <w:rPr>
                <w:rFonts w:cs="Times New Roman"/>
                <w:color w:val="000000"/>
                <w:sz w:val="20"/>
                <w:szCs w:val="20"/>
              </w:rPr>
              <w:t>отсутствуют условия доступности, позволяющих инвалидам получать образовательные услуги наравне с другими, в частности:</w:t>
            </w:r>
          </w:p>
        </w:tc>
      </w:tr>
      <w:tr w:rsidR="007B63E6" w:rsidRPr="00524290" w14:paraId="61F3EE50" w14:textId="77777777" w:rsidTr="0035434E">
        <w:trPr>
          <w:trHeight w:val="300"/>
        </w:trPr>
        <w:tc>
          <w:tcPr>
            <w:tcW w:w="15180" w:type="dxa"/>
            <w:tcBorders>
              <w:top w:val="nil"/>
              <w:left w:val="nil"/>
              <w:bottom w:val="nil"/>
              <w:right w:val="nil"/>
            </w:tcBorders>
            <w:shd w:val="clear" w:color="auto" w:fill="auto"/>
            <w:vAlign w:val="bottom"/>
            <w:hideMark/>
          </w:tcPr>
          <w:p w14:paraId="40A05544"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дублирование для инвалидов по слуху и зрению звуковой и зрительной информации</w:t>
            </w:r>
          </w:p>
        </w:tc>
      </w:tr>
      <w:tr w:rsidR="007B63E6" w:rsidRPr="00524290" w14:paraId="372069F7" w14:textId="77777777" w:rsidTr="0035434E">
        <w:trPr>
          <w:trHeight w:val="300"/>
        </w:trPr>
        <w:tc>
          <w:tcPr>
            <w:tcW w:w="15180" w:type="dxa"/>
            <w:tcBorders>
              <w:top w:val="nil"/>
              <w:left w:val="nil"/>
              <w:bottom w:val="nil"/>
              <w:right w:val="nil"/>
            </w:tcBorders>
            <w:shd w:val="clear" w:color="auto" w:fill="auto"/>
            <w:vAlign w:val="bottom"/>
            <w:hideMark/>
          </w:tcPr>
          <w:p w14:paraId="660A6062"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возможность предоставления инвалидам по слуху (слуху и зрению) услуг сурдопереводчика (тифлосурдопереводчика)</w:t>
            </w:r>
          </w:p>
        </w:tc>
      </w:tr>
      <w:tr w:rsidR="007B63E6" w:rsidRPr="00524290" w14:paraId="705BA8D4" w14:textId="77777777" w:rsidTr="0035434E">
        <w:trPr>
          <w:trHeight w:val="300"/>
        </w:trPr>
        <w:tc>
          <w:tcPr>
            <w:tcW w:w="15180" w:type="dxa"/>
            <w:tcBorders>
              <w:top w:val="nil"/>
              <w:left w:val="nil"/>
              <w:bottom w:val="nil"/>
              <w:right w:val="nil"/>
            </w:tcBorders>
            <w:shd w:val="clear" w:color="auto" w:fill="auto"/>
            <w:vAlign w:val="bottom"/>
            <w:hideMark/>
          </w:tcPr>
          <w:p w14:paraId="718E04D1"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r>
      <w:tr w:rsidR="007B63E6" w:rsidRPr="00524290" w14:paraId="593CBE9C" w14:textId="77777777" w:rsidTr="0035434E">
        <w:trPr>
          <w:trHeight w:val="300"/>
        </w:trPr>
        <w:tc>
          <w:tcPr>
            <w:tcW w:w="15180" w:type="dxa"/>
            <w:tcBorders>
              <w:top w:val="nil"/>
              <w:left w:val="nil"/>
              <w:bottom w:val="nil"/>
              <w:right w:val="nil"/>
            </w:tcBorders>
            <w:shd w:val="clear" w:color="auto" w:fill="auto"/>
            <w:vAlign w:val="bottom"/>
            <w:hideMark/>
          </w:tcPr>
          <w:p w14:paraId="0768C43B" w14:textId="77777777" w:rsidR="007B63E6" w:rsidRPr="00524290" w:rsidRDefault="007B63E6" w:rsidP="0035434E">
            <w:pPr>
              <w:spacing w:line="0" w:lineRule="atLeast"/>
              <w:rPr>
                <w:rFonts w:cs="Times New Roman"/>
                <w:color w:val="000000"/>
                <w:sz w:val="20"/>
                <w:szCs w:val="20"/>
              </w:rPr>
            </w:pPr>
          </w:p>
        </w:tc>
      </w:tr>
      <w:tr w:rsidR="007B63E6" w:rsidRPr="00524290" w14:paraId="0335CF42" w14:textId="77777777" w:rsidTr="0035434E">
        <w:trPr>
          <w:trHeight w:val="300"/>
        </w:trPr>
        <w:tc>
          <w:tcPr>
            <w:tcW w:w="15180" w:type="dxa"/>
            <w:tcBorders>
              <w:top w:val="nil"/>
              <w:left w:val="nil"/>
              <w:bottom w:val="nil"/>
              <w:right w:val="nil"/>
            </w:tcBorders>
            <w:shd w:val="clear" w:color="auto" w:fill="auto"/>
            <w:vAlign w:val="bottom"/>
            <w:hideMark/>
          </w:tcPr>
          <w:p w14:paraId="0A6942D6"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ВЫВОДЫ И ПРЕДЛОЖЕНИЯ</w:t>
            </w:r>
          </w:p>
        </w:tc>
      </w:tr>
      <w:tr w:rsidR="007B63E6" w:rsidRPr="00524290" w14:paraId="7AD88C72" w14:textId="77777777" w:rsidTr="0035434E">
        <w:trPr>
          <w:trHeight w:val="300"/>
        </w:trPr>
        <w:tc>
          <w:tcPr>
            <w:tcW w:w="15180" w:type="dxa"/>
            <w:tcBorders>
              <w:top w:val="nil"/>
              <w:left w:val="nil"/>
              <w:bottom w:val="nil"/>
              <w:right w:val="nil"/>
            </w:tcBorders>
            <w:shd w:val="clear" w:color="auto" w:fill="auto"/>
            <w:vAlign w:val="bottom"/>
            <w:hideMark/>
          </w:tcPr>
          <w:p w14:paraId="425CBD57"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По</w:t>
            </w:r>
            <w:r>
              <w:rPr>
                <w:rFonts w:cs="Times New Roman"/>
                <w:b/>
                <w:bCs/>
                <w:color w:val="000000"/>
                <w:sz w:val="20"/>
                <w:szCs w:val="20"/>
              </w:rPr>
              <w:t xml:space="preserve"> </w:t>
            </w:r>
            <w:r w:rsidRPr="00524290">
              <w:rPr>
                <w:rFonts w:cs="Times New Roman"/>
                <w:b/>
                <w:bCs/>
                <w:color w:val="000000"/>
                <w:sz w:val="20"/>
                <w:szCs w:val="20"/>
              </w:rPr>
              <w:t>результатам оценки критерия «Открытость и доступность информации об организации»:</w:t>
            </w:r>
          </w:p>
        </w:tc>
      </w:tr>
      <w:tr w:rsidR="007B63E6" w:rsidRPr="00524290" w14:paraId="300B74C1" w14:textId="77777777" w:rsidTr="0035434E">
        <w:trPr>
          <w:trHeight w:val="300"/>
        </w:trPr>
        <w:tc>
          <w:tcPr>
            <w:tcW w:w="15180" w:type="dxa"/>
            <w:tcBorders>
              <w:top w:val="nil"/>
              <w:left w:val="nil"/>
              <w:bottom w:val="nil"/>
              <w:right w:val="nil"/>
            </w:tcBorders>
            <w:shd w:val="clear" w:color="auto" w:fill="auto"/>
            <w:vAlign w:val="bottom"/>
            <w:hideMark/>
          </w:tcPr>
          <w:p w14:paraId="6090DA16"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xml:space="preserve">Привести в соответствие информацию о деятельности образовательной организации на информационных стендах в помещениях организации, размещение ее в брошюрах, буклетах, в частности: </w:t>
            </w:r>
          </w:p>
        </w:tc>
      </w:tr>
      <w:tr w:rsidR="007B63E6" w:rsidRPr="00524290" w14:paraId="65AB6DE8" w14:textId="77777777" w:rsidTr="0035434E">
        <w:trPr>
          <w:trHeight w:val="300"/>
        </w:trPr>
        <w:tc>
          <w:tcPr>
            <w:tcW w:w="15180" w:type="dxa"/>
            <w:tcBorders>
              <w:top w:val="nil"/>
              <w:left w:val="nil"/>
              <w:bottom w:val="nil"/>
              <w:right w:val="nil"/>
            </w:tcBorders>
            <w:shd w:val="clear" w:color="auto" w:fill="auto"/>
            <w:vAlign w:val="bottom"/>
            <w:hideMark/>
          </w:tcPr>
          <w:p w14:paraId="428AE622"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об учебных планах реализуемых образовательных программ с приложением их копий</w:t>
            </w:r>
          </w:p>
        </w:tc>
      </w:tr>
      <w:tr w:rsidR="007B63E6" w:rsidRPr="00524290" w14:paraId="45927306" w14:textId="77777777" w:rsidTr="0035434E">
        <w:trPr>
          <w:trHeight w:val="300"/>
        </w:trPr>
        <w:tc>
          <w:tcPr>
            <w:tcW w:w="15180" w:type="dxa"/>
            <w:tcBorders>
              <w:top w:val="nil"/>
              <w:left w:val="nil"/>
              <w:bottom w:val="nil"/>
              <w:right w:val="nil"/>
            </w:tcBorders>
            <w:shd w:val="clear" w:color="auto" w:fill="auto"/>
            <w:vAlign w:val="bottom"/>
            <w:hideMark/>
          </w:tcPr>
          <w:p w14:paraId="7CA44906" w14:textId="77777777" w:rsidR="007B63E6" w:rsidRPr="00524290" w:rsidRDefault="007B63E6" w:rsidP="0035434E">
            <w:pPr>
              <w:spacing w:line="0" w:lineRule="atLeast"/>
              <w:rPr>
                <w:rFonts w:cs="Times New Roman"/>
                <w:color w:val="000000"/>
                <w:sz w:val="20"/>
                <w:szCs w:val="20"/>
              </w:rPr>
            </w:pPr>
          </w:p>
        </w:tc>
      </w:tr>
      <w:tr w:rsidR="007B63E6" w:rsidRPr="00524290" w14:paraId="0741478B" w14:textId="77777777" w:rsidTr="0035434E">
        <w:trPr>
          <w:trHeight w:val="300"/>
        </w:trPr>
        <w:tc>
          <w:tcPr>
            <w:tcW w:w="15180" w:type="dxa"/>
            <w:tcBorders>
              <w:top w:val="nil"/>
              <w:left w:val="nil"/>
              <w:bottom w:val="nil"/>
              <w:right w:val="nil"/>
            </w:tcBorders>
            <w:shd w:val="clear" w:color="auto" w:fill="auto"/>
            <w:vAlign w:val="bottom"/>
            <w:hideMark/>
          </w:tcPr>
          <w:p w14:paraId="1E539329"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Привести в соответствие информацию о деятельности организации, размещенной на официальном сайте организации в сети «Интернет», правилам размещения на официальном сайте образовательной организации в сети "Интернет" и обновления информации об образовательной организации, утвержденным постановлением Правительства РФ от 10 июля 2013 г.</w:t>
            </w:r>
            <w:r>
              <w:rPr>
                <w:rFonts w:cs="Times New Roman"/>
                <w:color w:val="000000"/>
                <w:sz w:val="20"/>
                <w:szCs w:val="20"/>
              </w:rPr>
              <w:t xml:space="preserve"> </w:t>
            </w:r>
            <w:r w:rsidRPr="00524290">
              <w:rPr>
                <w:rFonts w:cs="Times New Roman"/>
                <w:color w:val="000000"/>
                <w:sz w:val="20"/>
                <w:szCs w:val="20"/>
              </w:rPr>
              <w:t>№ 582, и требованиям к структуре официального сайта образовательной организации в информационно-телекоммуникационной сети „Интернет“ и формату представления на нём информации, утвержденным приказом Рособрнадзора от 29 мая 2014 № 785, в частности:</w:t>
            </w:r>
          </w:p>
        </w:tc>
      </w:tr>
      <w:tr w:rsidR="007B63E6" w:rsidRPr="00524290" w14:paraId="4AB4878C" w14:textId="77777777" w:rsidTr="0035434E">
        <w:trPr>
          <w:trHeight w:val="300"/>
        </w:trPr>
        <w:tc>
          <w:tcPr>
            <w:tcW w:w="15180" w:type="dxa"/>
            <w:tcBorders>
              <w:top w:val="nil"/>
              <w:left w:val="nil"/>
              <w:bottom w:val="nil"/>
              <w:right w:val="nil"/>
            </w:tcBorders>
            <w:shd w:val="clear" w:color="auto" w:fill="auto"/>
            <w:vAlign w:val="bottom"/>
            <w:hideMark/>
          </w:tcPr>
          <w:p w14:paraId="6E624316"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о количестве вакантных мест для приёма (перевода) по каждой образовательной программе, специальности, направлению подготовки</w:t>
            </w:r>
          </w:p>
        </w:tc>
      </w:tr>
      <w:tr w:rsidR="007B63E6" w:rsidRPr="00524290" w14:paraId="22F9B738" w14:textId="77777777" w:rsidTr="0035434E">
        <w:trPr>
          <w:trHeight w:val="300"/>
        </w:trPr>
        <w:tc>
          <w:tcPr>
            <w:tcW w:w="15180" w:type="dxa"/>
            <w:tcBorders>
              <w:top w:val="nil"/>
              <w:left w:val="nil"/>
              <w:bottom w:val="nil"/>
              <w:right w:val="nil"/>
            </w:tcBorders>
            <w:shd w:val="clear" w:color="auto" w:fill="auto"/>
            <w:vAlign w:val="bottom"/>
            <w:hideMark/>
          </w:tcPr>
          <w:p w14:paraId="0AC0D6B6" w14:textId="77777777" w:rsidR="007B63E6" w:rsidRPr="00524290" w:rsidRDefault="007B63E6" w:rsidP="0035434E">
            <w:pPr>
              <w:spacing w:line="0" w:lineRule="atLeast"/>
              <w:rPr>
                <w:rFonts w:cs="Times New Roman"/>
                <w:color w:val="000000"/>
                <w:sz w:val="20"/>
                <w:szCs w:val="20"/>
              </w:rPr>
            </w:pPr>
          </w:p>
        </w:tc>
      </w:tr>
      <w:tr w:rsidR="007B63E6" w:rsidRPr="00524290" w14:paraId="7378D9C3" w14:textId="77777777" w:rsidTr="0035434E">
        <w:trPr>
          <w:trHeight w:val="300"/>
        </w:trPr>
        <w:tc>
          <w:tcPr>
            <w:tcW w:w="15180" w:type="dxa"/>
            <w:tcBorders>
              <w:top w:val="nil"/>
              <w:left w:val="nil"/>
              <w:bottom w:val="nil"/>
              <w:right w:val="nil"/>
            </w:tcBorders>
            <w:shd w:val="clear" w:color="auto" w:fill="auto"/>
            <w:vAlign w:val="bottom"/>
            <w:hideMark/>
          </w:tcPr>
          <w:p w14:paraId="60F6B489"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 в частности:</w:t>
            </w:r>
          </w:p>
        </w:tc>
      </w:tr>
      <w:tr w:rsidR="007B63E6" w:rsidRPr="00524290" w14:paraId="04ED2507" w14:textId="77777777" w:rsidTr="0035434E">
        <w:trPr>
          <w:trHeight w:val="300"/>
        </w:trPr>
        <w:tc>
          <w:tcPr>
            <w:tcW w:w="15180" w:type="dxa"/>
            <w:tcBorders>
              <w:top w:val="nil"/>
              <w:left w:val="nil"/>
              <w:bottom w:val="nil"/>
              <w:right w:val="nil"/>
            </w:tcBorders>
            <w:shd w:val="clear" w:color="auto" w:fill="auto"/>
            <w:vAlign w:val="bottom"/>
            <w:hideMark/>
          </w:tcPr>
          <w:p w14:paraId="7E47008D"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технической возможностью выражения получателями образовательных услуг мнения о качестве оказания услуг (наличие анкеты для опроса граждан или гиперссылки на нее)</w:t>
            </w:r>
          </w:p>
        </w:tc>
      </w:tr>
      <w:tr w:rsidR="007B63E6" w:rsidRPr="00524290" w14:paraId="043AFF15" w14:textId="77777777" w:rsidTr="0035434E">
        <w:trPr>
          <w:trHeight w:val="300"/>
        </w:trPr>
        <w:tc>
          <w:tcPr>
            <w:tcW w:w="15180" w:type="dxa"/>
            <w:tcBorders>
              <w:top w:val="nil"/>
              <w:left w:val="nil"/>
              <w:bottom w:val="nil"/>
              <w:right w:val="nil"/>
            </w:tcBorders>
            <w:shd w:val="clear" w:color="auto" w:fill="auto"/>
            <w:vAlign w:val="bottom"/>
            <w:hideMark/>
          </w:tcPr>
          <w:p w14:paraId="18B21E24" w14:textId="77777777" w:rsidR="007B63E6" w:rsidRPr="00524290" w:rsidRDefault="007B63E6" w:rsidP="0035434E">
            <w:pPr>
              <w:spacing w:line="0" w:lineRule="atLeast"/>
              <w:rPr>
                <w:rFonts w:cs="Times New Roman"/>
                <w:color w:val="000000"/>
                <w:sz w:val="20"/>
                <w:szCs w:val="20"/>
              </w:rPr>
            </w:pPr>
          </w:p>
        </w:tc>
      </w:tr>
      <w:tr w:rsidR="007B63E6" w:rsidRPr="00524290" w14:paraId="6BF42599" w14:textId="77777777" w:rsidTr="0035434E">
        <w:trPr>
          <w:trHeight w:val="300"/>
        </w:trPr>
        <w:tc>
          <w:tcPr>
            <w:tcW w:w="15180" w:type="dxa"/>
            <w:tcBorders>
              <w:top w:val="nil"/>
              <w:left w:val="nil"/>
              <w:bottom w:val="nil"/>
              <w:right w:val="nil"/>
            </w:tcBorders>
            <w:shd w:val="clear" w:color="auto" w:fill="auto"/>
            <w:vAlign w:val="bottom"/>
            <w:hideMark/>
          </w:tcPr>
          <w:p w14:paraId="66587E5A" w14:textId="77777777" w:rsidR="007B63E6" w:rsidRPr="00524290" w:rsidRDefault="007B63E6" w:rsidP="0035434E">
            <w:pPr>
              <w:spacing w:line="0" w:lineRule="atLeast"/>
              <w:jc w:val="center"/>
              <w:rPr>
                <w:rFonts w:cs="Times New Roman"/>
                <w:b/>
                <w:bCs/>
                <w:color w:val="000000"/>
                <w:sz w:val="20"/>
                <w:szCs w:val="20"/>
              </w:rPr>
            </w:pPr>
            <w:r w:rsidRPr="00524290">
              <w:rPr>
                <w:rFonts w:cs="Times New Roman"/>
                <w:b/>
                <w:bCs/>
                <w:color w:val="000000"/>
                <w:sz w:val="20"/>
                <w:szCs w:val="20"/>
              </w:rPr>
              <w:t>По</w:t>
            </w:r>
            <w:r>
              <w:rPr>
                <w:rFonts w:cs="Times New Roman"/>
                <w:b/>
                <w:bCs/>
                <w:color w:val="000000"/>
                <w:sz w:val="20"/>
                <w:szCs w:val="20"/>
              </w:rPr>
              <w:t xml:space="preserve"> </w:t>
            </w:r>
            <w:r w:rsidRPr="00524290">
              <w:rPr>
                <w:rFonts w:cs="Times New Roman"/>
                <w:b/>
                <w:bCs/>
                <w:color w:val="000000"/>
                <w:sz w:val="20"/>
                <w:szCs w:val="20"/>
              </w:rPr>
              <w:t>результатам оценки критерия «Доступность услуг для инвалидов»:</w:t>
            </w:r>
          </w:p>
        </w:tc>
      </w:tr>
      <w:tr w:rsidR="007B63E6" w:rsidRPr="00524290" w14:paraId="680F2649" w14:textId="77777777" w:rsidTr="0035434E">
        <w:trPr>
          <w:trHeight w:val="300"/>
        </w:trPr>
        <w:tc>
          <w:tcPr>
            <w:tcW w:w="15180" w:type="dxa"/>
            <w:tcBorders>
              <w:top w:val="nil"/>
              <w:left w:val="nil"/>
              <w:bottom w:val="nil"/>
              <w:right w:val="nil"/>
            </w:tcBorders>
            <w:shd w:val="clear" w:color="auto" w:fill="auto"/>
            <w:vAlign w:val="bottom"/>
            <w:hideMark/>
          </w:tcPr>
          <w:p w14:paraId="105355CC"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Оборудовать помещения образовательной организации и прилегающей к ней территории с учетом доступности для инвалидов, в частности:</w:t>
            </w:r>
          </w:p>
        </w:tc>
      </w:tr>
      <w:tr w:rsidR="007B63E6" w:rsidRPr="00524290" w14:paraId="3806EF16" w14:textId="77777777" w:rsidTr="0035434E">
        <w:trPr>
          <w:trHeight w:val="300"/>
        </w:trPr>
        <w:tc>
          <w:tcPr>
            <w:tcW w:w="15180" w:type="dxa"/>
            <w:tcBorders>
              <w:top w:val="nil"/>
              <w:left w:val="nil"/>
              <w:bottom w:val="nil"/>
              <w:right w:val="nil"/>
            </w:tcBorders>
            <w:shd w:val="clear" w:color="auto" w:fill="auto"/>
            <w:vAlign w:val="bottom"/>
            <w:hideMark/>
          </w:tcPr>
          <w:p w14:paraId="283C9AAF"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входные группы пандусами (подъёмными платформами)</w:t>
            </w:r>
          </w:p>
        </w:tc>
      </w:tr>
      <w:tr w:rsidR="007B63E6" w:rsidRPr="00524290" w14:paraId="4075CBAF" w14:textId="77777777" w:rsidTr="0035434E">
        <w:trPr>
          <w:trHeight w:val="300"/>
        </w:trPr>
        <w:tc>
          <w:tcPr>
            <w:tcW w:w="15180" w:type="dxa"/>
            <w:tcBorders>
              <w:top w:val="nil"/>
              <w:left w:val="nil"/>
              <w:bottom w:val="nil"/>
              <w:right w:val="nil"/>
            </w:tcBorders>
            <w:shd w:val="clear" w:color="auto" w:fill="auto"/>
            <w:vAlign w:val="bottom"/>
            <w:hideMark/>
          </w:tcPr>
          <w:p w14:paraId="7D0EEBB7"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выделенными стоянками для автотранспортных средств инвалидов</w:t>
            </w:r>
          </w:p>
        </w:tc>
      </w:tr>
      <w:tr w:rsidR="007B63E6" w:rsidRPr="00524290" w14:paraId="4C458C25" w14:textId="77777777" w:rsidTr="0035434E">
        <w:trPr>
          <w:trHeight w:val="300"/>
        </w:trPr>
        <w:tc>
          <w:tcPr>
            <w:tcW w:w="15180" w:type="dxa"/>
            <w:tcBorders>
              <w:top w:val="nil"/>
              <w:left w:val="nil"/>
              <w:bottom w:val="nil"/>
              <w:right w:val="nil"/>
            </w:tcBorders>
            <w:shd w:val="clear" w:color="auto" w:fill="auto"/>
            <w:vAlign w:val="bottom"/>
            <w:hideMark/>
          </w:tcPr>
          <w:p w14:paraId="0213CA53"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адаптированными лифтами, поручнями, расширенными дверными проёмами</w:t>
            </w:r>
          </w:p>
        </w:tc>
      </w:tr>
      <w:tr w:rsidR="007B63E6" w:rsidRPr="00524290" w14:paraId="5E1F68C6" w14:textId="77777777" w:rsidTr="0035434E">
        <w:trPr>
          <w:trHeight w:val="300"/>
        </w:trPr>
        <w:tc>
          <w:tcPr>
            <w:tcW w:w="15180" w:type="dxa"/>
            <w:tcBorders>
              <w:top w:val="nil"/>
              <w:left w:val="nil"/>
              <w:bottom w:val="nil"/>
              <w:right w:val="nil"/>
            </w:tcBorders>
            <w:shd w:val="clear" w:color="auto" w:fill="auto"/>
            <w:vAlign w:val="bottom"/>
            <w:hideMark/>
          </w:tcPr>
          <w:p w14:paraId="231E57EA"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специальными креслами-колясками</w:t>
            </w:r>
          </w:p>
        </w:tc>
      </w:tr>
      <w:tr w:rsidR="007B63E6" w:rsidRPr="00524290" w14:paraId="79945BAC" w14:textId="77777777" w:rsidTr="0035434E">
        <w:trPr>
          <w:trHeight w:val="300"/>
        </w:trPr>
        <w:tc>
          <w:tcPr>
            <w:tcW w:w="15180" w:type="dxa"/>
            <w:tcBorders>
              <w:top w:val="nil"/>
              <w:left w:val="nil"/>
              <w:bottom w:val="nil"/>
              <w:right w:val="nil"/>
            </w:tcBorders>
            <w:shd w:val="clear" w:color="auto" w:fill="auto"/>
            <w:vAlign w:val="bottom"/>
            <w:hideMark/>
          </w:tcPr>
          <w:p w14:paraId="760359AE"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специально оборудованными санитарно-гигиеническими помещениями в организации</w:t>
            </w:r>
          </w:p>
        </w:tc>
      </w:tr>
      <w:tr w:rsidR="007B63E6" w:rsidRPr="00524290" w14:paraId="1AC758A3" w14:textId="77777777" w:rsidTr="0035434E">
        <w:trPr>
          <w:trHeight w:val="300"/>
        </w:trPr>
        <w:tc>
          <w:tcPr>
            <w:tcW w:w="15180" w:type="dxa"/>
            <w:tcBorders>
              <w:top w:val="nil"/>
              <w:left w:val="nil"/>
              <w:bottom w:val="nil"/>
              <w:right w:val="nil"/>
            </w:tcBorders>
            <w:shd w:val="clear" w:color="auto" w:fill="auto"/>
            <w:vAlign w:val="bottom"/>
            <w:hideMark/>
          </w:tcPr>
          <w:p w14:paraId="4B8DD23D" w14:textId="77777777" w:rsidR="007B63E6" w:rsidRPr="00524290" w:rsidRDefault="007B63E6" w:rsidP="0035434E">
            <w:pPr>
              <w:spacing w:line="0" w:lineRule="atLeast"/>
              <w:rPr>
                <w:rFonts w:cs="Times New Roman"/>
                <w:color w:val="000000"/>
                <w:sz w:val="20"/>
                <w:szCs w:val="20"/>
              </w:rPr>
            </w:pPr>
          </w:p>
        </w:tc>
      </w:tr>
      <w:tr w:rsidR="007B63E6" w:rsidRPr="00524290" w14:paraId="5583E89A" w14:textId="77777777" w:rsidTr="0035434E">
        <w:trPr>
          <w:trHeight w:val="300"/>
        </w:trPr>
        <w:tc>
          <w:tcPr>
            <w:tcW w:w="15180" w:type="dxa"/>
            <w:tcBorders>
              <w:top w:val="nil"/>
              <w:left w:val="nil"/>
              <w:bottom w:val="nil"/>
              <w:right w:val="nil"/>
            </w:tcBorders>
            <w:shd w:val="clear" w:color="auto" w:fill="auto"/>
            <w:vAlign w:val="bottom"/>
            <w:hideMark/>
          </w:tcPr>
          <w:p w14:paraId="6CA01CF6"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Обеспечить в организации условия доступности, позволяющие инвалидам получать услуги наравне с другими, в частности:</w:t>
            </w:r>
          </w:p>
        </w:tc>
      </w:tr>
      <w:tr w:rsidR="007B63E6" w:rsidRPr="00524290" w14:paraId="6A7BBA7C" w14:textId="77777777" w:rsidTr="0035434E">
        <w:trPr>
          <w:trHeight w:val="300"/>
        </w:trPr>
        <w:tc>
          <w:tcPr>
            <w:tcW w:w="15180" w:type="dxa"/>
            <w:tcBorders>
              <w:top w:val="nil"/>
              <w:left w:val="nil"/>
              <w:bottom w:val="nil"/>
              <w:right w:val="nil"/>
            </w:tcBorders>
            <w:shd w:val="clear" w:color="auto" w:fill="auto"/>
            <w:vAlign w:val="bottom"/>
            <w:hideMark/>
          </w:tcPr>
          <w:p w14:paraId="407F30B1"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дублировать для инвалидов по слуху и зрению звуковую и зрительную информацию</w:t>
            </w:r>
          </w:p>
        </w:tc>
      </w:tr>
      <w:tr w:rsidR="007B63E6" w:rsidRPr="00524290" w14:paraId="5B1402BD" w14:textId="77777777" w:rsidTr="0035434E">
        <w:trPr>
          <w:trHeight w:val="300"/>
        </w:trPr>
        <w:tc>
          <w:tcPr>
            <w:tcW w:w="15180" w:type="dxa"/>
            <w:tcBorders>
              <w:top w:val="nil"/>
              <w:left w:val="nil"/>
              <w:bottom w:val="nil"/>
              <w:right w:val="nil"/>
            </w:tcBorders>
            <w:shd w:val="clear" w:color="auto" w:fill="auto"/>
            <w:vAlign w:val="bottom"/>
            <w:hideMark/>
          </w:tcPr>
          <w:p w14:paraId="27AE0C20"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предоставить инвалидам по слуху (слуху и зрению) услуги сурдопереводчика (тифлосурдопереводчика)</w:t>
            </w:r>
          </w:p>
        </w:tc>
      </w:tr>
      <w:tr w:rsidR="007B63E6" w:rsidRPr="00524290" w14:paraId="5B149673" w14:textId="77777777" w:rsidTr="0035434E">
        <w:trPr>
          <w:trHeight w:val="300"/>
        </w:trPr>
        <w:tc>
          <w:tcPr>
            <w:tcW w:w="15180" w:type="dxa"/>
            <w:tcBorders>
              <w:top w:val="nil"/>
              <w:left w:val="nil"/>
              <w:bottom w:val="nil"/>
              <w:right w:val="nil"/>
            </w:tcBorders>
            <w:shd w:val="clear" w:color="auto" w:fill="auto"/>
            <w:vAlign w:val="bottom"/>
            <w:hideMark/>
          </w:tcPr>
          <w:p w14:paraId="29B9E1B5" w14:textId="77777777" w:rsidR="007B63E6" w:rsidRPr="00524290" w:rsidRDefault="007B63E6" w:rsidP="0035434E">
            <w:pPr>
              <w:spacing w:line="0" w:lineRule="atLeast"/>
              <w:rPr>
                <w:rFonts w:cs="Times New Roman"/>
                <w:color w:val="000000"/>
                <w:sz w:val="20"/>
                <w:szCs w:val="20"/>
              </w:rPr>
            </w:pPr>
            <w:r w:rsidRPr="00524290">
              <w:rPr>
                <w:rFonts w:cs="Times New Roman"/>
                <w:color w:val="000000"/>
                <w:sz w:val="20"/>
                <w:szCs w:val="20"/>
              </w:rPr>
              <w:t>- обеспечить помощью сопровождение инвалидов в помещениях организаций, оказываемой работниками образовательной организации, прошедшими необходимое обучение (инструктирование)</w:t>
            </w:r>
          </w:p>
        </w:tc>
      </w:tr>
    </w:tbl>
    <w:p w14:paraId="3FDC8E5F" w14:textId="77777777" w:rsidR="007B63E6" w:rsidRPr="00524290" w:rsidRDefault="007B63E6" w:rsidP="007B63E6">
      <w:pPr>
        <w:spacing w:line="0" w:lineRule="atLeast"/>
        <w:rPr>
          <w:rFonts w:cs="Times New Roman"/>
          <w:sz w:val="20"/>
          <w:szCs w:val="20"/>
        </w:rPr>
      </w:pPr>
    </w:p>
    <w:p w14:paraId="0B4EAF20" w14:textId="77777777" w:rsidR="007B63E6" w:rsidRPr="00524290" w:rsidRDefault="007B63E6" w:rsidP="007B63E6">
      <w:pPr>
        <w:spacing w:line="0" w:lineRule="atLeast"/>
        <w:rPr>
          <w:rFonts w:cs="Times New Roman"/>
          <w:sz w:val="20"/>
          <w:szCs w:val="20"/>
        </w:rPr>
      </w:pPr>
      <w:r w:rsidRPr="00524290">
        <w:rPr>
          <w:rFonts w:cs="Times New Roman"/>
          <w:sz w:val="20"/>
          <w:szCs w:val="20"/>
        </w:rPr>
        <w:br w:type="page"/>
      </w:r>
    </w:p>
    <w:p w14:paraId="00494B27" w14:textId="77777777" w:rsidR="00CB0D21" w:rsidRPr="00397983" w:rsidRDefault="00CB0D21" w:rsidP="00397983">
      <w:bookmarkStart w:id="0" w:name="_GoBack"/>
      <w:bookmarkEnd w:id="0"/>
    </w:p>
    <w:sectPr w:rsidR="00CB0D21" w:rsidRPr="00397983" w:rsidSect="0009728D">
      <w:pgSz w:w="16838" w:h="11906" w:orient="landscape"/>
      <w:pgMar w:top="1134" w:right="425" w:bottom="425" w:left="6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5008D" w14:textId="77777777" w:rsidR="00F77B9E" w:rsidRDefault="00F77B9E">
      <w:r>
        <w:separator/>
      </w:r>
    </w:p>
  </w:endnote>
  <w:endnote w:type="continuationSeparator" w:id="0">
    <w:p w14:paraId="19C64561" w14:textId="77777777" w:rsidR="00F77B9E" w:rsidRDefault="00F7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StarSymbol">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font341">
    <w:altName w:val="Times New Roman"/>
    <w:charset w:val="01"/>
    <w:family w:val="auto"/>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56029" w14:textId="77777777" w:rsidR="00F77B9E" w:rsidRDefault="00F77B9E">
      <w:r>
        <w:separator/>
      </w:r>
    </w:p>
  </w:footnote>
  <w:footnote w:type="continuationSeparator" w:id="0">
    <w:p w14:paraId="3D404598" w14:textId="77777777" w:rsidR="00F77B9E" w:rsidRDefault="00F77B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DEF27C20"/>
    <w:name w:val="WW8Num2"/>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F0AB0"/>
    <w:multiLevelType w:val="hybridMultilevel"/>
    <w:tmpl w:val="4EAED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3F3E8C"/>
    <w:multiLevelType w:val="hybridMultilevel"/>
    <w:tmpl w:val="BC92BCBE"/>
    <w:lvl w:ilvl="0" w:tplc="3EF817C8">
      <w:start w:val="1"/>
      <w:numFmt w:val="decimal"/>
      <w:lvlText w:val="%1."/>
      <w:lvlJc w:val="left"/>
      <w:pPr>
        <w:ind w:left="720" w:hanging="360"/>
      </w:pPr>
      <w:rPr>
        <w:rFonts w:hint="default"/>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2D39CC"/>
    <w:multiLevelType w:val="hybridMultilevel"/>
    <w:tmpl w:val="1E10B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A47811"/>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0B3E32"/>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85156E"/>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324FF9"/>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C46A89"/>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DE2A8A"/>
    <w:multiLevelType w:val="hybridMultilevel"/>
    <w:tmpl w:val="8C74A61A"/>
    <w:lvl w:ilvl="0" w:tplc="0419000F">
      <w:start w:val="6"/>
      <w:numFmt w:val="decimal"/>
      <w:lvlText w:val="%1."/>
      <w:lvlJc w:val="left"/>
      <w:pPr>
        <w:tabs>
          <w:tab w:val="num" w:pos="720"/>
        </w:tabs>
        <w:ind w:left="720" w:hanging="360"/>
      </w:pPr>
      <w:rPr>
        <w:rFonts w:hint="default"/>
      </w:rPr>
    </w:lvl>
    <w:lvl w:ilvl="1" w:tplc="04190019">
      <w:numFmt w:val="none"/>
      <w:pStyle w:val="2"/>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1" w15:restartNumberingAfterBreak="0">
    <w:nsid w:val="2F9A56AF"/>
    <w:multiLevelType w:val="hybridMultilevel"/>
    <w:tmpl w:val="631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4C060A"/>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B3788F"/>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E678C"/>
    <w:multiLevelType w:val="hybridMultilevel"/>
    <w:tmpl w:val="5EBCAB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405B1F2C"/>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0117BC"/>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4194B"/>
    <w:multiLevelType w:val="multilevel"/>
    <w:tmpl w:val="1A2A453A"/>
    <w:lvl w:ilvl="0">
      <w:start w:val="2"/>
      <w:numFmt w:val="decimal"/>
      <w:pStyle w:val="20"/>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pStyle w:val="3"/>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A0A1875"/>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5C1803"/>
    <w:multiLevelType w:val="hybridMultilevel"/>
    <w:tmpl w:val="059A3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D36F4B"/>
    <w:multiLevelType w:val="hybridMultilevel"/>
    <w:tmpl w:val="C02CF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4651D8"/>
    <w:multiLevelType w:val="hybridMultilevel"/>
    <w:tmpl w:val="487C4B7A"/>
    <w:lvl w:ilvl="0" w:tplc="8A42AF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9CA2ACF"/>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960104"/>
    <w:multiLevelType w:val="hybridMultilevel"/>
    <w:tmpl w:val="059A3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7D1477"/>
    <w:multiLevelType w:val="hybridMultilevel"/>
    <w:tmpl w:val="0B783E2E"/>
    <w:lvl w:ilvl="0" w:tplc="C08C3A4C">
      <w:start w:val="1"/>
      <w:numFmt w:val="bullet"/>
      <w:lvlText w:val="+"/>
      <w:lvlJc w:val="left"/>
      <w:pPr>
        <w:ind w:left="720" w:hanging="360"/>
      </w:pPr>
      <w:rPr>
        <w:rFonts w:ascii="Times New Roman" w:hAnsi="Times New Roman" w:cs="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1"/>
  </w:num>
  <w:num w:numId="4">
    <w:abstractNumId w:val="17"/>
  </w:num>
  <w:num w:numId="5">
    <w:abstractNumId w:val="10"/>
  </w:num>
  <w:num w:numId="6">
    <w:abstractNumId w:val="0"/>
  </w:num>
  <w:num w:numId="7">
    <w:abstractNumId w:val="6"/>
  </w:num>
  <w:num w:numId="8">
    <w:abstractNumId w:val="8"/>
  </w:num>
  <w:num w:numId="9">
    <w:abstractNumId w:val="16"/>
  </w:num>
  <w:num w:numId="10">
    <w:abstractNumId w:val="5"/>
  </w:num>
  <w:num w:numId="11">
    <w:abstractNumId w:val="15"/>
  </w:num>
  <w:num w:numId="12">
    <w:abstractNumId w:val="18"/>
  </w:num>
  <w:num w:numId="13">
    <w:abstractNumId w:val="9"/>
  </w:num>
  <w:num w:numId="14">
    <w:abstractNumId w:val="7"/>
  </w:num>
  <w:num w:numId="15">
    <w:abstractNumId w:val="12"/>
  </w:num>
  <w:num w:numId="16">
    <w:abstractNumId w:val="13"/>
  </w:num>
  <w:num w:numId="17">
    <w:abstractNumId w:val="22"/>
  </w:num>
  <w:num w:numId="18">
    <w:abstractNumId w:val="24"/>
  </w:num>
  <w:num w:numId="19">
    <w:abstractNumId w:val="3"/>
  </w:num>
  <w:num w:numId="20">
    <w:abstractNumId w:val="1"/>
  </w:num>
  <w:num w:numId="21">
    <w:abstractNumId w:val="2"/>
  </w:num>
  <w:num w:numId="22">
    <w:abstractNumId w:val="20"/>
  </w:num>
  <w:num w:numId="23">
    <w:abstractNumId w:val="23"/>
  </w:num>
  <w:num w:numId="24">
    <w:abstractNumId w:val="19"/>
  </w:num>
  <w:num w:numId="2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hideSpellingErrors/>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917"/>
    <w:rsid w:val="000023DC"/>
    <w:rsid w:val="000052BB"/>
    <w:rsid w:val="00005EBF"/>
    <w:rsid w:val="00007740"/>
    <w:rsid w:val="00007A6C"/>
    <w:rsid w:val="000123B2"/>
    <w:rsid w:val="00014C6E"/>
    <w:rsid w:val="000160A3"/>
    <w:rsid w:val="00022404"/>
    <w:rsid w:val="00023BBF"/>
    <w:rsid w:val="000279DB"/>
    <w:rsid w:val="00031092"/>
    <w:rsid w:val="00035A33"/>
    <w:rsid w:val="0003615D"/>
    <w:rsid w:val="00036FCB"/>
    <w:rsid w:val="00042D66"/>
    <w:rsid w:val="00043BD7"/>
    <w:rsid w:val="00044B3C"/>
    <w:rsid w:val="00044CF4"/>
    <w:rsid w:val="0005045E"/>
    <w:rsid w:val="0005049D"/>
    <w:rsid w:val="00051AB4"/>
    <w:rsid w:val="00053889"/>
    <w:rsid w:val="0005614A"/>
    <w:rsid w:val="0005797D"/>
    <w:rsid w:val="000625C9"/>
    <w:rsid w:val="00064B75"/>
    <w:rsid w:val="00064DF7"/>
    <w:rsid w:val="00066E23"/>
    <w:rsid w:val="0006791F"/>
    <w:rsid w:val="0007037D"/>
    <w:rsid w:val="000717CF"/>
    <w:rsid w:val="00072532"/>
    <w:rsid w:val="00072ABA"/>
    <w:rsid w:val="00075E3F"/>
    <w:rsid w:val="0008286D"/>
    <w:rsid w:val="00082E2F"/>
    <w:rsid w:val="000856DE"/>
    <w:rsid w:val="000928D8"/>
    <w:rsid w:val="00092B2C"/>
    <w:rsid w:val="000963C0"/>
    <w:rsid w:val="00096940"/>
    <w:rsid w:val="00097096"/>
    <w:rsid w:val="0009728D"/>
    <w:rsid w:val="00097BCD"/>
    <w:rsid w:val="000A0830"/>
    <w:rsid w:val="000A201A"/>
    <w:rsid w:val="000A4C62"/>
    <w:rsid w:val="000B0415"/>
    <w:rsid w:val="000B17D3"/>
    <w:rsid w:val="000B4D20"/>
    <w:rsid w:val="000B5951"/>
    <w:rsid w:val="000B63CD"/>
    <w:rsid w:val="000B7E66"/>
    <w:rsid w:val="000C11F4"/>
    <w:rsid w:val="000C1C32"/>
    <w:rsid w:val="000C6236"/>
    <w:rsid w:val="000D3995"/>
    <w:rsid w:val="000D51D6"/>
    <w:rsid w:val="000E243D"/>
    <w:rsid w:val="000E74B4"/>
    <w:rsid w:val="000E7D43"/>
    <w:rsid w:val="000F1AFB"/>
    <w:rsid w:val="00100DD4"/>
    <w:rsid w:val="00101430"/>
    <w:rsid w:val="00101C1D"/>
    <w:rsid w:val="001025DA"/>
    <w:rsid w:val="0010306F"/>
    <w:rsid w:val="00107A28"/>
    <w:rsid w:val="00112471"/>
    <w:rsid w:val="00113615"/>
    <w:rsid w:val="00115846"/>
    <w:rsid w:val="00120BD3"/>
    <w:rsid w:val="00121327"/>
    <w:rsid w:val="00124A40"/>
    <w:rsid w:val="001363CA"/>
    <w:rsid w:val="00136A4C"/>
    <w:rsid w:val="00141B57"/>
    <w:rsid w:val="00145D95"/>
    <w:rsid w:val="00147177"/>
    <w:rsid w:val="0015275F"/>
    <w:rsid w:val="00154A4E"/>
    <w:rsid w:val="00154DE3"/>
    <w:rsid w:val="00155897"/>
    <w:rsid w:val="00156248"/>
    <w:rsid w:val="00157240"/>
    <w:rsid w:val="0016196A"/>
    <w:rsid w:val="00164167"/>
    <w:rsid w:val="00167186"/>
    <w:rsid w:val="001724FD"/>
    <w:rsid w:val="00175754"/>
    <w:rsid w:val="00176884"/>
    <w:rsid w:val="001769FB"/>
    <w:rsid w:val="00177E43"/>
    <w:rsid w:val="001822FF"/>
    <w:rsid w:val="001834DF"/>
    <w:rsid w:val="00183942"/>
    <w:rsid w:val="00187099"/>
    <w:rsid w:val="00190029"/>
    <w:rsid w:val="00194C51"/>
    <w:rsid w:val="001A0792"/>
    <w:rsid w:val="001A1A2C"/>
    <w:rsid w:val="001A21BE"/>
    <w:rsid w:val="001A4A8A"/>
    <w:rsid w:val="001A4DB7"/>
    <w:rsid w:val="001A6E22"/>
    <w:rsid w:val="001B6419"/>
    <w:rsid w:val="001B6FB8"/>
    <w:rsid w:val="001C3323"/>
    <w:rsid w:val="001D15A0"/>
    <w:rsid w:val="001D1D76"/>
    <w:rsid w:val="001D2917"/>
    <w:rsid w:val="001D3A8C"/>
    <w:rsid w:val="001D4B7F"/>
    <w:rsid w:val="001E1DEE"/>
    <w:rsid w:val="001E20E1"/>
    <w:rsid w:val="001E46DD"/>
    <w:rsid w:val="001E5F98"/>
    <w:rsid w:val="001F2DC2"/>
    <w:rsid w:val="001F4E3E"/>
    <w:rsid w:val="001F7C41"/>
    <w:rsid w:val="001F7F72"/>
    <w:rsid w:val="002014EB"/>
    <w:rsid w:val="002043C4"/>
    <w:rsid w:val="00204519"/>
    <w:rsid w:val="00205ADF"/>
    <w:rsid w:val="002078D9"/>
    <w:rsid w:val="00216183"/>
    <w:rsid w:val="00217A33"/>
    <w:rsid w:val="00236A83"/>
    <w:rsid w:val="002404E5"/>
    <w:rsid w:val="00240C43"/>
    <w:rsid w:val="00244142"/>
    <w:rsid w:val="00245089"/>
    <w:rsid w:val="00246F1E"/>
    <w:rsid w:val="00247EBB"/>
    <w:rsid w:val="00250180"/>
    <w:rsid w:val="002509F7"/>
    <w:rsid w:val="00256EEA"/>
    <w:rsid w:val="00263B2B"/>
    <w:rsid w:val="00263CC8"/>
    <w:rsid w:val="00270A0C"/>
    <w:rsid w:val="00270BEB"/>
    <w:rsid w:val="00272199"/>
    <w:rsid w:val="00273685"/>
    <w:rsid w:val="00277604"/>
    <w:rsid w:val="002778FC"/>
    <w:rsid w:val="00277D68"/>
    <w:rsid w:val="00280C12"/>
    <w:rsid w:val="00280E24"/>
    <w:rsid w:val="002815DA"/>
    <w:rsid w:val="00283E1D"/>
    <w:rsid w:val="0028426D"/>
    <w:rsid w:val="00285073"/>
    <w:rsid w:val="002949AE"/>
    <w:rsid w:val="002958BF"/>
    <w:rsid w:val="0029774D"/>
    <w:rsid w:val="002A192F"/>
    <w:rsid w:val="002A2637"/>
    <w:rsid w:val="002A2EAF"/>
    <w:rsid w:val="002A35C4"/>
    <w:rsid w:val="002A4373"/>
    <w:rsid w:val="002A777A"/>
    <w:rsid w:val="002A7983"/>
    <w:rsid w:val="002B5092"/>
    <w:rsid w:val="002C0AFD"/>
    <w:rsid w:val="002C189A"/>
    <w:rsid w:val="002C27AB"/>
    <w:rsid w:val="002C3FAA"/>
    <w:rsid w:val="002C61FB"/>
    <w:rsid w:val="002C6D84"/>
    <w:rsid w:val="002D2D91"/>
    <w:rsid w:val="002D2DEB"/>
    <w:rsid w:val="002D72F6"/>
    <w:rsid w:val="002E0D61"/>
    <w:rsid w:val="002E188E"/>
    <w:rsid w:val="002E24AC"/>
    <w:rsid w:val="002E4FB9"/>
    <w:rsid w:val="002E73E0"/>
    <w:rsid w:val="002F5500"/>
    <w:rsid w:val="003010C1"/>
    <w:rsid w:val="003047B1"/>
    <w:rsid w:val="00311987"/>
    <w:rsid w:val="0031500D"/>
    <w:rsid w:val="003168E3"/>
    <w:rsid w:val="00320B0F"/>
    <w:rsid w:val="00320BCB"/>
    <w:rsid w:val="00321516"/>
    <w:rsid w:val="00321FA0"/>
    <w:rsid w:val="00327852"/>
    <w:rsid w:val="003279AB"/>
    <w:rsid w:val="00332F83"/>
    <w:rsid w:val="00333F72"/>
    <w:rsid w:val="0033723A"/>
    <w:rsid w:val="00337A1C"/>
    <w:rsid w:val="00340640"/>
    <w:rsid w:val="0034080C"/>
    <w:rsid w:val="003526CB"/>
    <w:rsid w:val="00361130"/>
    <w:rsid w:val="003649E4"/>
    <w:rsid w:val="00366A0F"/>
    <w:rsid w:val="003733A7"/>
    <w:rsid w:val="00374F91"/>
    <w:rsid w:val="0037661A"/>
    <w:rsid w:val="003769FF"/>
    <w:rsid w:val="00381553"/>
    <w:rsid w:val="00382E0D"/>
    <w:rsid w:val="00394174"/>
    <w:rsid w:val="00396FE1"/>
    <w:rsid w:val="00397394"/>
    <w:rsid w:val="00397983"/>
    <w:rsid w:val="003A25FD"/>
    <w:rsid w:val="003A504E"/>
    <w:rsid w:val="003A71C6"/>
    <w:rsid w:val="003A77B8"/>
    <w:rsid w:val="003B0D93"/>
    <w:rsid w:val="003B144E"/>
    <w:rsid w:val="003B2D44"/>
    <w:rsid w:val="003B412B"/>
    <w:rsid w:val="003B4529"/>
    <w:rsid w:val="003B79A6"/>
    <w:rsid w:val="003C12A1"/>
    <w:rsid w:val="003C19DC"/>
    <w:rsid w:val="003C3A7C"/>
    <w:rsid w:val="003C46D6"/>
    <w:rsid w:val="003E1BCD"/>
    <w:rsid w:val="003E5592"/>
    <w:rsid w:val="003E6C87"/>
    <w:rsid w:val="003F28FE"/>
    <w:rsid w:val="003F5958"/>
    <w:rsid w:val="003F5C32"/>
    <w:rsid w:val="00402E34"/>
    <w:rsid w:val="00403A81"/>
    <w:rsid w:val="00403D09"/>
    <w:rsid w:val="00411CB4"/>
    <w:rsid w:val="00411E3E"/>
    <w:rsid w:val="004161CF"/>
    <w:rsid w:val="004173E7"/>
    <w:rsid w:val="00420FC8"/>
    <w:rsid w:val="00422107"/>
    <w:rsid w:val="0042344C"/>
    <w:rsid w:val="0042728E"/>
    <w:rsid w:val="00432A41"/>
    <w:rsid w:val="00433118"/>
    <w:rsid w:val="00433CDB"/>
    <w:rsid w:val="0043536A"/>
    <w:rsid w:val="00437866"/>
    <w:rsid w:val="00441530"/>
    <w:rsid w:val="00442B42"/>
    <w:rsid w:val="00444F01"/>
    <w:rsid w:val="0044649B"/>
    <w:rsid w:val="00450487"/>
    <w:rsid w:val="00452C40"/>
    <w:rsid w:val="00454F2F"/>
    <w:rsid w:val="00455F31"/>
    <w:rsid w:val="00461376"/>
    <w:rsid w:val="004622A8"/>
    <w:rsid w:val="004646C4"/>
    <w:rsid w:val="00466C1A"/>
    <w:rsid w:val="004706A1"/>
    <w:rsid w:val="00477188"/>
    <w:rsid w:val="00482C0E"/>
    <w:rsid w:val="00482FC8"/>
    <w:rsid w:val="00484006"/>
    <w:rsid w:val="00484BEE"/>
    <w:rsid w:val="004870E9"/>
    <w:rsid w:val="004904BC"/>
    <w:rsid w:val="00491743"/>
    <w:rsid w:val="00497054"/>
    <w:rsid w:val="004973BE"/>
    <w:rsid w:val="004A1124"/>
    <w:rsid w:val="004A11CF"/>
    <w:rsid w:val="004A2217"/>
    <w:rsid w:val="004A3017"/>
    <w:rsid w:val="004A3EC3"/>
    <w:rsid w:val="004B41ED"/>
    <w:rsid w:val="004B5D58"/>
    <w:rsid w:val="004B6F91"/>
    <w:rsid w:val="004B7FBD"/>
    <w:rsid w:val="004C1F59"/>
    <w:rsid w:val="004C25FC"/>
    <w:rsid w:val="004C2EB6"/>
    <w:rsid w:val="004D0546"/>
    <w:rsid w:val="004D11CD"/>
    <w:rsid w:val="004D2AAA"/>
    <w:rsid w:val="004D3BBA"/>
    <w:rsid w:val="004D475F"/>
    <w:rsid w:val="004D740D"/>
    <w:rsid w:val="004E2301"/>
    <w:rsid w:val="004E2392"/>
    <w:rsid w:val="004E34D3"/>
    <w:rsid w:val="004E4E40"/>
    <w:rsid w:val="004F0413"/>
    <w:rsid w:val="004F2AD7"/>
    <w:rsid w:val="004F3C43"/>
    <w:rsid w:val="004F4309"/>
    <w:rsid w:val="004F4597"/>
    <w:rsid w:val="00500A12"/>
    <w:rsid w:val="00511404"/>
    <w:rsid w:val="0051160B"/>
    <w:rsid w:val="00511A7F"/>
    <w:rsid w:val="00513AF1"/>
    <w:rsid w:val="005165F6"/>
    <w:rsid w:val="00516BDB"/>
    <w:rsid w:val="00520CDA"/>
    <w:rsid w:val="00521247"/>
    <w:rsid w:val="005225CD"/>
    <w:rsid w:val="00522750"/>
    <w:rsid w:val="00524795"/>
    <w:rsid w:val="00531688"/>
    <w:rsid w:val="00534A56"/>
    <w:rsid w:val="00535EF0"/>
    <w:rsid w:val="0053738B"/>
    <w:rsid w:val="00550F5B"/>
    <w:rsid w:val="005538DA"/>
    <w:rsid w:val="00553C35"/>
    <w:rsid w:val="0055769A"/>
    <w:rsid w:val="00560B73"/>
    <w:rsid w:val="00560DF5"/>
    <w:rsid w:val="00561743"/>
    <w:rsid w:val="0056405B"/>
    <w:rsid w:val="0056537A"/>
    <w:rsid w:val="00572146"/>
    <w:rsid w:val="005775A1"/>
    <w:rsid w:val="00580487"/>
    <w:rsid w:val="00580642"/>
    <w:rsid w:val="005812B8"/>
    <w:rsid w:val="005846B9"/>
    <w:rsid w:val="00590878"/>
    <w:rsid w:val="00596B99"/>
    <w:rsid w:val="005970EF"/>
    <w:rsid w:val="005A38F1"/>
    <w:rsid w:val="005A3D31"/>
    <w:rsid w:val="005A5679"/>
    <w:rsid w:val="005A6AB2"/>
    <w:rsid w:val="005A6B64"/>
    <w:rsid w:val="005B3237"/>
    <w:rsid w:val="005B523F"/>
    <w:rsid w:val="005B7772"/>
    <w:rsid w:val="005C1527"/>
    <w:rsid w:val="005C3D1C"/>
    <w:rsid w:val="005C7839"/>
    <w:rsid w:val="005D1994"/>
    <w:rsid w:val="005D2C9C"/>
    <w:rsid w:val="005D6F59"/>
    <w:rsid w:val="005E4BFD"/>
    <w:rsid w:val="005F334C"/>
    <w:rsid w:val="005F40CD"/>
    <w:rsid w:val="005F5D4F"/>
    <w:rsid w:val="00600BBF"/>
    <w:rsid w:val="0060538B"/>
    <w:rsid w:val="00607455"/>
    <w:rsid w:val="006074FB"/>
    <w:rsid w:val="00607C32"/>
    <w:rsid w:val="006104EA"/>
    <w:rsid w:val="0061067C"/>
    <w:rsid w:val="00612EFE"/>
    <w:rsid w:val="006135D9"/>
    <w:rsid w:val="006158EF"/>
    <w:rsid w:val="006164B4"/>
    <w:rsid w:val="0062053D"/>
    <w:rsid w:val="0062484D"/>
    <w:rsid w:val="00626F47"/>
    <w:rsid w:val="00630A2F"/>
    <w:rsid w:val="00631863"/>
    <w:rsid w:val="00634942"/>
    <w:rsid w:val="00634E39"/>
    <w:rsid w:val="00637EC3"/>
    <w:rsid w:val="0064030E"/>
    <w:rsid w:val="00644450"/>
    <w:rsid w:val="006461DB"/>
    <w:rsid w:val="006534FF"/>
    <w:rsid w:val="006551F3"/>
    <w:rsid w:val="00655F13"/>
    <w:rsid w:val="00656C63"/>
    <w:rsid w:val="00661425"/>
    <w:rsid w:val="006637FB"/>
    <w:rsid w:val="00663AA2"/>
    <w:rsid w:val="00664EFF"/>
    <w:rsid w:val="0066543C"/>
    <w:rsid w:val="006658B4"/>
    <w:rsid w:val="00673607"/>
    <w:rsid w:val="00674F1B"/>
    <w:rsid w:val="00681367"/>
    <w:rsid w:val="006822B5"/>
    <w:rsid w:val="00682AD6"/>
    <w:rsid w:val="00683EEF"/>
    <w:rsid w:val="006924AE"/>
    <w:rsid w:val="0069410F"/>
    <w:rsid w:val="0069434A"/>
    <w:rsid w:val="006974CC"/>
    <w:rsid w:val="006A16E6"/>
    <w:rsid w:val="006A4459"/>
    <w:rsid w:val="006A5B05"/>
    <w:rsid w:val="006B0B2F"/>
    <w:rsid w:val="006B1C76"/>
    <w:rsid w:val="006B4BBF"/>
    <w:rsid w:val="006B4FDA"/>
    <w:rsid w:val="006B5383"/>
    <w:rsid w:val="006B5777"/>
    <w:rsid w:val="006B73B4"/>
    <w:rsid w:val="006B744C"/>
    <w:rsid w:val="006C2D2B"/>
    <w:rsid w:val="006C3DA2"/>
    <w:rsid w:val="006C6C5F"/>
    <w:rsid w:val="006D1247"/>
    <w:rsid w:val="006D4ED9"/>
    <w:rsid w:val="006E0502"/>
    <w:rsid w:val="006E05C2"/>
    <w:rsid w:val="006E2713"/>
    <w:rsid w:val="006E4F6E"/>
    <w:rsid w:val="006E7B41"/>
    <w:rsid w:val="006E7F76"/>
    <w:rsid w:val="006F2253"/>
    <w:rsid w:val="006F23E5"/>
    <w:rsid w:val="0070267D"/>
    <w:rsid w:val="00703141"/>
    <w:rsid w:val="007032EE"/>
    <w:rsid w:val="00703F72"/>
    <w:rsid w:val="00705779"/>
    <w:rsid w:val="007157F3"/>
    <w:rsid w:val="00716958"/>
    <w:rsid w:val="00717136"/>
    <w:rsid w:val="00724FC7"/>
    <w:rsid w:val="007263C4"/>
    <w:rsid w:val="00730AB5"/>
    <w:rsid w:val="0073355E"/>
    <w:rsid w:val="00733E5D"/>
    <w:rsid w:val="00735440"/>
    <w:rsid w:val="007400D5"/>
    <w:rsid w:val="007409D0"/>
    <w:rsid w:val="00743696"/>
    <w:rsid w:val="00743E7F"/>
    <w:rsid w:val="00744A13"/>
    <w:rsid w:val="0074622F"/>
    <w:rsid w:val="00750F7A"/>
    <w:rsid w:val="00751709"/>
    <w:rsid w:val="007517CB"/>
    <w:rsid w:val="0075441A"/>
    <w:rsid w:val="0075500D"/>
    <w:rsid w:val="00755C13"/>
    <w:rsid w:val="0076082E"/>
    <w:rsid w:val="00762590"/>
    <w:rsid w:val="007625BB"/>
    <w:rsid w:val="00770347"/>
    <w:rsid w:val="00774AF6"/>
    <w:rsid w:val="007833B9"/>
    <w:rsid w:val="00783E13"/>
    <w:rsid w:val="00793003"/>
    <w:rsid w:val="007A1C88"/>
    <w:rsid w:val="007A428F"/>
    <w:rsid w:val="007A65C2"/>
    <w:rsid w:val="007A6A58"/>
    <w:rsid w:val="007B180E"/>
    <w:rsid w:val="007B3EAF"/>
    <w:rsid w:val="007B4826"/>
    <w:rsid w:val="007B63E6"/>
    <w:rsid w:val="007C111C"/>
    <w:rsid w:val="007C7ABB"/>
    <w:rsid w:val="007D17A8"/>
    <w:rsid w:val="007D5096"/>
    <w:rsid w:val="007D772F"/>
    <w:rsid w:val="007F2ED3"/>
    <w:rsid w:val="007F5195"/>
    <w:rsid w:val="007F63F6"/>
    <w:rsid w:val="007F7CD1"/>
    <w:rsid w:val="0080041B"/>
    <w:rsid w:val="008016A4"/>
    <w:rsid w:val="00802156"/>
    <w:rsid w:val="00802321"/>
    <w:rsid w:val="008034AE"/>
    <w:rsid w:val="008077A7"/>
    <w:rsid w:val="008129DD"/>
    <w:rsid w:val="008150A8"/>
    <w:rsid w:val="00816810"/>
    <w:rsid w:val="0082231E"/>
    <w:rsid w:val="0082338E"/>
    <w:rsid w:val="00823A43"/>
    <w:rsid w:val="00835777"/>
    <w:rsid w:val="00835BC9"/>
    <w:rsid w:val="008461D6"/>
    <w:rsid w:val="008620F0"/>
    <w:rsid w:val="00867D1C"/>
    <w:rsid w:val="00870686"/>
    <w:rsid w:val="008723FD"/>
    <w:rsid w:val="00884F55"/>
    <w:rsid w:val="00887B50"/>
    <w:rsid w:val="008914A6"/>
    <w:rsid w:val="00891FAE"/>
    <w:rsid w:val="008968AD"/>
    <w:rsid w:val="008A7D84"/>
    <w:rsid w:val="008C1AC3"/>
    <w:rsid w:val="008C561F"/>
    <w:rsid w:val="008C6CF1"/>
    <w:rsid w:val="008C7611"/>
    <w:rsid w:val="008D53D7"/>
    <w:rsid w:val="008E1FED"/>
    <w:rsid w:val="008E2688"/>
    <w:rsid w:val="008F01A3"/>
    <w:rsid w:val="008F21F6"/>
    <w:rsid w:val="008F3167"/>
    <w:rsid w:val="008F507E"/>
    <w:rsid w:val="008F5276"/>
    <w:rsid w:val="008F7AD2"/>
    <w:rsid w:val="009056FA"/>
    <w:rsid w:val="0090601C"/>
    <w:rsid w:val="00913BCC"/>
    <w:rsid w:val="009144A3"/>
    <w:rsid w:val="00915F0F"/>
    <w:rsid w:val="00916064"/>
    <w:rsid w:val="009178B9"/>
    <w:rsid w:val="00917C8E"/>
    <w:rsid w:val="00922219"/>
    <w:rsid w:val="00931153"/>
    <w:rsid w:val="00942652"/>
    <w:rsid w:val="00950D4A"/>
    <w:rsid w:val="009512BC"/>
    <w:rsid w:val="00951927"/>
    <w:rsid w:val="00952E1B"/>
    <w:rsid w:val="009531B1"/>
    <w:rsid w:val="009612F3"/>
    <w:rsid w:val="009655D9"/>
    <w:rsid w:val="00970CCF"/>
    <w:rsid w:val="009730A2"/>
    <w:rsid w:val="0097596B"/>
    <w:rsid w:val="009764CF"/>
    <w:rsid w:val="0098286D"/>
    <w:rsid w:val="00983ED9"/>
    <w:rsid w:val="0098419D"/>
    <w:rsid w:val="00991667"/>
    <w:rsid w:val="00993F28"/>
    <w:rsid w:val="00995C2C"/>
    <w:rsid w:val="00997987"/>
    <w:rsid w:val="009A0E02"/>
    <w:rsid w:val="009A33DD"/>
    <w:rsid w:val="009B0A86"/>
    <w:rsid w:val="009B7379"/>
    <w:rsid w:val="009B7A85"/>
    <w:rsid w:val="009B7AEE"/>
    <w:rsid w:val="009C0254"/>
    <w:rsid w:val="009C189D"/>
    <w:rsid w:val="009C7C66"/>
    <w:rsid w:val="009D1AC0"/>
    <w:rsid w:val="009E569E"/>
    <w:rsid w:val="009E621A"/>
    <w:rsid w:val="009F162C"/>
    <w:rsid w:val="009F3DC0"/>
    <w:rsid w:val="00A00E2A"/>
    <w:rsid w:val="00A04D3A"/>
    <w:rsid w:val="00A052B6"/>
    <w:rsid w:val="00A07600"/>
    <w:rsid w:val="00A14763"/>
    <w:rsid w:val="00A156C1"/>
    <w:rsid w:val="00A17299"/>
    <w:rsid w:val="00A231C2"/>
    <w:rsid w:val="00A2376B"/>
    <w:rsid w:val="00A250A5"/>
    <w:rsid w:val="00A25B15"/>
    <w:rsid w:val="00A26309"/>
    <w:rsid w:val="00A33F93"/>
    <w:rsid w:val="00A407F4"/>
    <w:rsid w:val="00A40E2E"/>
    <w:rsid w:val="00A427AE"/>
    <w:rsid w:val="00A46389"/>
    <w:rsid w:val="00A54F60"/>
    <w:rsid w:val="00A57590"/>
    <w:rsid w:val="00A57FC9"/>
    <w:rsid w:val="00A6066C"/>
    <w:rsid w:val="00A60EAF"/>
    <w:rsid w:val="00A62DFC"/>
    <w:rsid w:val="00A63431"/>
    <w:rsid w:val="00A671AF"/>
    <w:rsid w:val="00A671BF"/>
    <w:rsid w:val="00A72369"/>
    <w:rsid w:val="00A73217"/>
    <w:rsid w:val="00A7508F"/>
    <w:rsid w:val="00A75B2E"/>
    <w:rsid w:val="00A77087"/>
    <w:rsid w:val="00A77612"/>
    <w:rsid w:val="00A80492"/>
    <w:rsid w:val="00A84AFB"/>
    <w:rsid w:val="00A9254D"/>
    <w:rsid w:val="00A93CCD"/>
    <w:rsid w:val="00A95339"/>
    <w:rsid w:val="00A96B97"/>
    <w:rsid w:val="00AA6595"/>
    <w:rsid w:val="00AB17E4"/>
    <w:rsid w:val="00AB565F"/>
    <w:rsid w:val="00AC27AA"/>
    <w:rsid w:val="00AC486F"/>
    <w:rsid w:val="00AC77CF"/>
    <w:rsid w:val="00AD046A"/>
    <w:rsid w:val="00AD1A6A"/>
    <w:rsid w:val="00AD23A3"/>
    <w:rsid w:val="00AD4D9F"/>
    <w:rsid w:val="00AD5CAA"/>
    <w:rsid w:val="00AE12AA"/>
    <w:rsid w:val="00AE22E7"/>
    <w:rsid w:val="00AE30E4"/>
    <w:rsid w:val="00AE4E30"/>
    <w:rsid w:val="00AF0360"/>
    <w:rsid w:val="00AF2702"/>
    <w:rsid w:val="00AF29D1"/>
    <w:rsid w:val="00AF3F48"/>
    <w:rsid w:val="00AF42F6"/>
    <w:rsid w:val="00AF540C"/>
    <w:rsid w:val="00AF5BAC"/>
    <w:rsid w:val="00B06081"/>
    <w:rsid w:val="00B07821"/>
    <w:rsid w:val="00B07A54"/>
    <w:rsid w:val="00B1314C"/>
    <w:rsid w:val="00B13545"/>
    <w:rsid w:val="00B176DF"/>
    <w:rsid w:val="00B2257D"/>
    <w:rsid w:val="00B30A92"/>
    <w:rsid w:val="00B316DC"/>
    <w:rsid w:val="00B3237E"/>
    <w:rsid w:val="00B35AB0"/>
    <w:rsid w:val="00B37DE0"/>
    <w:rsid w:val="00B41C43"/>
    <w:rsid w:val="00B425EF"/>
    <w:rsid w:val="00B42C2E"/>
    <w:rsid w:val="00B470BB"/>
    <w:rsid w:val="00B474B7"/>
    <w:rsid w:val="00B51F0C"/>
    <w:rsid w:val="00B578AD"/>
    <w:rsid w:val="00B606D8"/>
    <w:rsid w:val="00B60813"/>
    <w:rsid w:val="00B64770"/>
    <w:rsid w:val="00B6547B"/>
    <w:rsid w:val="00B66520"/>
    <w:rsid w:val="00B6747D"/>
    <w:rsid w:val="00B7014C"/>
    <w:rsid w:val="00B73067"/>
    <w:rsid w:val="00B74F2E"/>
    <w:rsid w:val="00B75300"/>
    <w:rsid w:val="00B77A8B"/>
    <w:rsid w:val="00B86020"/>
    <w:rsid w:val="00B9022A"/>
    <w:rsid w:val="00B9379B"/>
    <w:rsid w:val="00B970EF"/>
    <w:rsid w:val="00B97FF9"/>
    <w:rsid w:val="00BA4F5F"/>
    <w:rsid w:val="00BA50DC"/>
    <w:rsid w:val="00BA5375"/>
    <w:rsid w:val="00BA67BD"/>
    <w:rsid w:val="00BA7033"/>
    <w:rsid w:val="00BB2A86"/>
    <w:rsid w:val="00BB31F9"/>
    <w:rsid w:val="00BB32B3"/>
    <w:rsid w:val="00BC0E7A"/>
    <w:rsid w:val="00BC5477"/>
    <w:rsid w:val="00BC5A6B"/>
    <w:rsid w:val="00BC6B9F"/>
    <w:rsid w:val="00BC78CC"/>
    <w:rsid w:val="00BD0B45"/>
    <w:rsid w:val="00BD4B46"/>
    <w:rsid w:val="00BE0CFA"/>
    <w:rsid w:val="00BE32FB"/>
    <w:rsid w:val="00BE49DD"/>
    <w:rsid w:val="00BE4FF8"/>
    <w:rsid w:val="00BE5A24"/>
    <w:rsid w:val="00BE7F15"/>
    <w:rsid w:val="00BF15EA"/>
    <w:rsid w:val="00BF4DEF"/>
    <w:rsid w:val="00C00D83"/>
    <w:rsid w:val="00C01A11"/>
    <w:rsid w:val="00C02B46"/>
    <w:rsid w:val="00C058E8"/>
    <w:rsid w:val="00C20E6E"/>
    <w:rsid w:val="00C2434D"/>
    <w:rsid w:val="00C24FBA"/>
    <w:rsid w:val="00C30468"/>
    <w:rsid w:val="00C34105"/>
    <w:rsid w:val="00C359C3"/>
    <w:rsid w:val="00C37526"/>
    <w:rsid w:val="00C4193A"/>
    <w:rsid w:val="00C41B5B"/>
    <w:rsid w:val="00C4273A"/>
    <w:rsid w:val="00C53BD8"/>
    <w:rsid w:val="00C53E96"/>
    <w:rsid w:val="00C5421D"/>
    <w:rsid w:val="00C60B2F"/>
    <w:rsid w:val="00C62559"/>
    <w:rsid w:val="00C65EBF"/>
    <w:rsid w:val="00C66A8A"/>
    <w:rsid w:val="00C67C35"/>
    <w:rsid w:val="00C73BFA"/>
    <w:rsid w:val="00C73D66"/>
    <w:rsid w:val="00C74887"/>
    <w:rsid w:val="00C756F7"/>
    <w:rsid w:val="00C77965"/>
    <w:rsid w:val="00C8241D"/>
    <w:rsid w:val="00C82686"/>
    <w:rsid w:val="00C955B8"/>
    <w:rsid w:val="00C96E1B"/>
    <w:rsid w:val="00CA2A0D"/>
    <w:rsid w:val="00CA2A30"/>
    <w:rsid w:val="00CB0BA0"/>
    <w:rsid w:val="00CB0D21"/>
    <w:rsid w:val="00CB0FC0"/>
    <w:rsid w:val="00CB1B49"/>
    <w:rsid w:val="00CB20AF"/>
    <w:rsid w:val="00CB3C64"/>
    <w:rsid w:val="00CB76CB"/>
    <w:rsid w:val="00CC11E0"/>
    <w:rsid w:val="00CC740F"/>
    <w:rsid w:val="00CD1FB5"/>
    <w:rsid w:val="00CD4F18"/>
    <w:rsid w:val="00CE2934"/>
    <w:rsid w:val="00CE44C5"/>
    <w:rsid w:val="00CE682E"/>
    <w:rsid w:val="00CE7E06"/>
    <w:rsid w:val="00CF2308"/>
    <w:rsid w:val="00CF41C5"/>
    <w:rsid w:val="00D00214"/>
    <w:rsid w:val="00D03C4C"/>
    <w:rsid w:val="00D103E3"/>
    <w:rsid w:val="00D12106"/>
    <w:rsid w:val="00D14B71"/>
    <w:rsid w:val="00D24712"/>
    <w:rsid w:val="00D26444"/>
    <w:rsid w:val="00D271F0"/>
    <w:rsid w:val="00D30C6F"/>
    <w:rsid w:val="00D36D6E"/>
    <w:rsid w:val="00D3733B"/>
    <w:rsid w:val="00D37D49"/>
    <w:rsid w:val="00D40998"/>
    <w:rsid w:val="00D42D85"/>
    <w:rsid w:val="00D45072"/>
    <w:rsid w:val="00D468CA"/>
    <w:rsid w:val="00D51ED4"/>
    <w:rsid w:val="00D51FF5"/>
    <w:rsid w:val="00D56A39"/>
    <w:rsid w:val="00D61695"/>
    <w:rsid w:val="00D6439A"/>
    <w:rsid w:val="00D653B4"/>
    <w:rsid w:val="00D70DEF"/>
    <w:rsid w:val="00D729C7"/>
    <w:rsid w:val="00D80078"/>
    <w:rsid w:val="00D83806"/>
    <w:rsid w:val="00D857E3"/>
    <w:rsid w:val="00D91D71"/>
    <w:rsid w:val="00D94BBB"/>
    <w:rsid w:val="00D95E5A"/>
    <w:rsid w:val="00D968B0"/>
    <w:rsid w:val="00D97281"/>
    <w:rsid w:val="00DA0751"/>
    <w:rsid w:val="00DA685C"/>
    <w:rsid w:val="00DB3D80"/>
    <w:rsid w:val="00DB6807"/>
    <w:rsid w:val="00DC2ECB"/>
    <w:rsid w:val="00DC3821"/>
    <w:rsid w:val="00DC451E"/>
    <w:rsid w:val="00DC7118"/>
    <w:rsid w:val="00DD157C"/>
    <w:rsid w:val="00DD16EC"/>
    <w:rsid w:val="00DD74F6"/>
    <w:rsid w:val="00DE03D8"/>
    <w:rsid w:val="00DE397F"/>
    <w:rsid w:val="00DE4433"/>
    <w:rsid w:val="00DE4F7B"/>
    <w:rsid w:val="00DF2352"/>
    <w:rsid w:val="00DF5229"/>
    <w:rsid w:val="00DF6145"/>
    <w:rsid w:val="00DF7E91"/>
    <w:rsid w:val="00E051C1"/>
    <w:rsid w:val="00E0639B"/>
    <w:rsid w:val="00E11C18"/>
    <w:rsid w:val="00E179D2"/>
    <w:rsid w:val="00E17A40"/>
    <w:rsid w:val="00E21105"/>
    <w:rsid w:val="00E211F0"/>
    <w:rsid w:val="00E24FB0"/>
    <w:rsid w:val="00E26A43"/>
    <w:rsid w:val="00E34EAB"/>
    <w:rsid w:val="00E40D35"/>
    <w:rsid w:val="00E428F4"/>
    <w:rsid w:val="00E42992"/>
    <w:rsid w:val="00E43F7F"/>
    <w:rsid w:val="00E46862"/>
    <w:rsid w:val="00E4725A"/>
    <w:rsid w:val="00E51061"/>
    <w:rsid w:val="00E51495"/>
    <w:rsid w:val="00E551FC"/>
    <w:rsid w:val="00E60555"/>
    <w:rsid w:val="00E62315"/>
    <w:rsid w:val="00E638CB"/>
    <w:rsid w:val="00E64398"/>
    <w:rsid w:val="00E65A4F"/>
    <w:rsid w:val="00E66C1C"/>
    <w:rsid w:val="00E70A84"/>
    <w:rsid w:val="00E70D8C"/>
    <w:rsid w:val="00E7139F"/>
    <w:rsid w:val="00E72E78"/>
    <w:rsid w:val="00E77230"/>
    <w:rsid w:val="00E8001D"/>
    <w:rsid w:val="00E809B9"/>
    <w:rsid w:val="00E864E9"/>
    <w:rsid w:val="00E911B7"/>
    <w:rsid w:val="00E94A03"/>
    <w:rsid w:val="00E96D32"/>
    <w:rsid w:val="00EA2CC9"/>
    <w:rsid w:val="00EA3496"/>
    <w:rsid w:val="00EA3B78"/>
    <w:rsid w:val="00EB490B"/>
    <w:rsid w:val="00EB6897"/>
    <w:rsid w:val="00ED227B"/>
    <w:rsid w:val="00ED26D4"/>
    <w:rsid w:val="00ED55BF"/>
    <w:rsid w:val="00ED7E74"/>
    <w:rsid w:val="00EE32F9"/>
    <w:rsid w:val="00EE6AF9"/>
    <w:rsid w:val="00EF028B"/>
    <w:rsid w:val="00EF23D5"/>
    <w:rsid w:val="00EF2C51"/>
    <w:rsid w:val="00EF5B1F"/>
    <w:rsid w:val="00EF5B7C"/>
    <w:rsid w:val="00EF6F64"/>
    <w:rsid w:val="00EF73E2"/>
    <w:rsid w:val="00EF78DC"/>
    <w:rsid w:val="00F04483"/>
    <w:rsid w:val="00F05F3C"/>
    <w:rsid w:val="00F11DF8"/>
    <w:rsid w:val="00F1340C"/>
    <w:rsid w:val="00F20304"/>
    <w:rsid w:val="00F213CF"/>
    <w:rsid w:val="00F215BE"/>
    <w:rsid w:val="00F323F3"/>
    <w:rsid w:val="00F337D1"/>
    <w:rsid w:val="00F34425"/>
    <w:rsid w:val="00F36707"/>
    <w:rsid w:val="00F36FE2"/>
    <w:rsid w:val="00F40ECB"/>
    <w:rsid w:val="00F42B6F"/>
    <w:rsid w:val="00F5389F"/>
    <w:rsid w:val="00F53B2A"/>
    <w:rsid w:val="00F570F7"/>
    <w:rsid w:val="00F60D7E"/>
    <w:rsid w:val="00F620EA"/>
    <w:rsid w:val="00F66E4C"/>
    <w:rsid w:val="00F738E2"/>
    <w:rsid w:val="00F7413D"/>
    <w:rsid w:val="00F77B9E"/>
    <w:rsid w:val="00F84269"/>
    <w:rsid w:val="00F843AD"/>
    <w:rsid w:val="00F86684"/>
    <w:rsid w:val="00F87ADD"/>
    <w:rsid w:val="00F95CD1"/>
    <w:rsid w:val="00F9741E"/>
    <w:rsid w:val="00F974AA"/>
    <w:rsid w:val="00F97E68"/>
    <w:rsid w:val="00FA00D1"/>
    <w:rsid w:val="00FA0555"/>
    <w:rsid w:val="00FA1DC4"/>
    <w:rsid w:val="00FA3902"/>
    <w:rsid w:val="00FA3CCB"/>
    <w:rsid w:val="00FA6311"/>
    <w:rsid w:val="00FB0147"/>
    <w:rsid w:val="00FB0470"/>
    <w:rsid w:val="00FB1061"/>
    <w:rsid w:val="00FB276C"/>
    <w:rsid w:val="00FB6E44"/>
    <w:rsid w:val="00FC1DEE"/>
    <w:rsid w:val="00FC4CB3"/>
    <w:rsid w:val="00FC7D19"/>
    <w:rsid w:val="00FE68B8"/>
    <w:rsid w:val="00FF2A10"/>
    <w:rsid w:val="00FF311E"/>
    <w:rsid w:val="00FF4037"/>
    <w:rsid w:val="00FF5900"/>
    <w:rsid w:val="00FF78E4"/>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78C451"/>
  <w15:docId w15:val="{96927113-B013-4792-889D-9FB035F88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A86"/>
    <w:pPr>
      <w:spacing w:after="0" w:line="240" w:lineRule="auto"/>
    </w:pPr>
    <w:rPr>
      <w:rFonts w:ascii="Times New Roman" w:eastAsiaTheme="minorEastAsia" w:hAnsi="Times New Roman"/>
      <w:sz w:val="24"/>
      <w:lang w:eastAsia="ru-RU"/>
    </w:rPr>
  </w:style>
  <w:style w:type="paragraph" w:styleId="1">
    <w:name w:val="heading 1"/>
    <w:basedOn w:val="a"/>
    <w:next w:val="a"/>
    <w:link w:val="10"/>
    <w:uiPriority w:val="99"/>
    <w:qFormat/>
    <w:rsid w:val="001D2917"/>
    <w:pPr>
      <w:keepNext/>
      <w:keepLines/>
      <w:spacing w:before="240" w:after="240"/>
      <w:outlineLvl w:val="0"/>
    </w:pPr>
    <w:rPr>
      <w:rFonts w:eastAsiaTheme="majorEastAsia" w:cstheme="majorBidi"/>
      <w:b/>
      <w:bCs/>
      <w:szCs w:val="28"/>
    </w:rPr>
  </w:style>
  <w:style w:type="paragraph" w:styleId="21">
    <w:name w:val="heading 2"/>
    <w:basedOn w:val="a"/>
    <w:link w:val="22"/>
    <w:uiPriority w:val="99"/>
    <w:qFormat/>
    <w:rsid w:val="001D2917"/>
    <w:pPr>
      <w:spacing w:before="100" w:beforeAutospacing="1" w:after="100" w:afterAutospacing="1"/>
      <w:outlineLvl w:val="1"/>
    </w:pPr>
    <w:rPr>
      <w:rFonts w:eastAsia="Times New Roman" w:cs="Times New Roman"/>
      <w:b/>
      <w:bCs/>
      <w:sz w:val="36"/>
      <w:szCs w:val="36"/>
    </w:rPr>
  </w:style>
  <w:style w:type="paragraph" w:styleId="30">
    <w:name w:val="heading 3"/>
    <w:basedOn w:val="a"/>
    <w:next w:val="a"/>
    <w:link w:val="31"/>
    <w:uiPriority w:val="99"/>
    <w:qFormat/>
    <w:rsid w:val="001D2917"/>
    <w:pPr>
      <w:keepNext/>
      <w:spacing w:before="240" w:after="60"/>
      <w:outlineLvl w:val="2"/>
    </w:pPr>
    <w:rPr>
      <w:rFonts w:ascii="Arial" w:eastAsia="Times New Roman" w:hAnsi="Arial" w:cs="Arial"/>
      <w:b/>
      <w:bCs/>
      <w:sz w:val="26"/>
      <w:szCs w:val="26"/>
    </w:rPr>
  </w:style>
  <w:style w:type="paragraph" w:styleId="4">
    <w:name w:val="heading 4"/>
    <w:basedOn w:val="a"/>
    <w:next w:val="a"/>
    <w:link w:val="40"/>
    <w:uiPriority w:val="99"/>
    <w:qFormat/>
    <w:rsid w:val="001D2917"/>
    <w:pPr>
      <w:keepNext/>
      <w:jc w:val="right"/>
      <w:outlineLvl w:val="3"/>
    </w:pPr>
    <w:rPr>
      <w:rFonts w:eastAsia="Times New Roman" w:cs="Times New Roman"/>
      <w:b/>
      <w:bCs/>
    </w:rPr>
  </w:style>
  <w:style w:type="paragraph" w:styleId="5">
    <w:name w:val="heading 5"/>
    <w:basedOn w:val="a"/>
    <w:next w:val="a"/>
    <w:link w:val="50"/>
    <w:uiPriority w:val="99"/>
    <w:qFormat/>
    <w:rsid w:val="001D2917"/>
    <w:pPr>
      <w:spacing w:before="240" w:after="60"/>
      <w:outlineLvl w:val="4"/>
    </w:pPr>
    <w:rPr>
      <w:rFonts w:eastAsia="Times New Roman" w:cs="Times New Roman"/>
      <w:b/>
      <w:bCs/>
      <w:i/>
      <w:iCs/>
      <w:sz w:val="26"/>
      <w:szCs w:val="26"/>
    </w:rPr>
  </w:style>
  <w:style w:type="paragraph" w:styleId="6">
    <w:name w:val="heading 6"/>
    <w:basedOn w:val="a"/>
    <w:next w:val="a"/>
    <w:link w:val="60"/>
    <w:uiPriority w:val="99"/>
    <w:qFormat/>
    <w:rsid w:val="001D2917"/>
    <w:pPr>
      <w:keepNext/>
      <w:tabs>
        <w:tab w:val="left" w:pos="7309"/>
        <w:tab w:val="left" w:pos="9853"/>
      </w:tabs>
      <w:ind w:firstLine="540"/>
      <w:outlineLvl w:val="5"/>
    </w:pPr>
    <w:rPr>
      <w:rFonts w:eastAsia="Times New Roman" w:cs="Times New Roman"/>
      <w:b/>
      <w:bCs/>
      <w:szCs w:val="24"/>
    </w:rPr>
  </w:style>
  <w:style w:type="paragraph" w:styleId="8">
    <w:name w:val="heading 8"/>
    <w:basedOn w:val="a"/>
    <w:next w:val="a"/>
    <w:link w:val="80"/>
    <w:uiPriority w:val="99"/>
    <w:qFormat/>
    <w:rsid w:val="001D2917"/>
    <w:pPr>
      <w:spacing w:before="240" w:after="60"/>
      <w:outlineLvl w:val="7"/>
    </w:pPr>
    <w:rPr>
      <w:rFonts w:eastAsia="Times New Roman"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2917"/>
    <w:rPr>
      <w:rFonts w:ascii="Times New Roman" w:eastAsiaTheme="majorEastAsia" w:hAnsi="Times New Roman" w:cstheme="majorBidi"/>
      <w:b/>
      <w:bCs/>
      <w:sz w:val="24"/>
      <w:szCs w:val="28"/>
      <w:lang w:eastAsia="ru-RU"/>
    </w:rPr>
  </w:style>
  <w:style w:type="character" w:customStyle="1" w:styleId="22">
    <w:name w:val="Заголовок 2 Знак"/>
    <w:basedOn w:val="a0"/>
    <w:link w:val="21"/>
    <w:uiPriority w:val="99"/>
    <w:rsid w:val="001D2917"/>
    <w:rPr>
      <w:rFonts w:ascii="Times New Roman" w:eastAsia="Times New Roman" w:hAnsi="Times New Roman" w:cs="Times New Roman"/>
      <w:b/>
      <w:bCs/>
      <w:sz w:val="36"/>
      <w:szCs w:val="36"/>
      <w:lang w:eastAsia="ru-RU"/>
    </w:rPr>
  </w:style>
  <w:style w:type="character" w:customStyle="1" w:styleId="31">
    <w:name w:val="Заголовок 3 Знак"/>
    <w:basedOn w:val="a0"/>
    <w:link w:val="30"/>
    <w:uiPriority w:val="99"/>
    <w:rsid w:val="001D2917"/>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1D2917"/>
    <w:rPr>
      <w:rFonts w:ascii="Times New Roman" w:eastAsia="Times New Roman" w:hAnsi="Times New Roman" w:cs="Times New Roman"/>
      <w:b/>
      <w:bCs/>
      <w:sz w:val="24"/>
      <w:lang w:eastAsia="ru-RU"/>
    </w:rPr>
  </w:style>
  <w:style w:type="character" w:customStyle="1" w:styleId="50">
    <w:name w:val="Заголовок 5 Знак"/>
    <w:basedOn w:val="a0"/>
    <w:link w:val="5"/>
    <w:uiPriority w:val="99"/>
    <w:rsid w:val="001D291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1D2917"/>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1D2917"/>
    <w:rPr>
      <w:rFonts w:ascii="Times New Roman" w:eastAsia="Times New Roman" w:hAnsi="Times New Roman" w:cs="Times New Roman"/>
      <w:i/>
      <w:iCs/>
      <w:sz w:val="24"/>
      <w:szCs w:val="24"/>
      <w:lang w:eastAsia="ru-RU"/>
    </w:rPr>
  </w:style>
  <w:style w:type="paragraph" w:styleId="a3">
    <w:name w:val="List Paragraph"/>
    <w:basedOn w:val="a"/>
    <w:link w:val="a4"/>
    <w:qFormat/>
    <w:rsid w:val="001D2917"/>
    <w:pPr>
      <w:ind w:left="720"/>
      <w:contextualSpacing/>
    </w:pPr>
  </w:style>
  <w:style w:type="table" w:customStyle="1" w:styleId="23">
    <w:name w:val="2"/>
    <w:basedOn w:val="a1"/>
    <w:rsid w:val="001D2917"/>
    <w:rPr>
      <w:rFonts w:ascii="Calibri" w:eastAsia="Calibri" w:hAnsi="Calibri" w:cs="Calibri"/>
      <w:color w:val="000000"/>
      <w:lang w:eastAsia="ru-RU"/>
    </w:rPr>
    <w:tblPr>
      <w:tblStyleRowBandSize w:val="1"/>
      <w:tblStyleColBandSize w:val="1"/>
      <w:tblCellMar>
        <w:left w:w="0" w:type="dxa"/>
        <w:right w:w="0" w:type="dxa"/>
      </w:tblCellMar>
    </w:tblPr>
  </w:style>
  <w:style w:type="paragraph" w:customStyle="1" w:styleId="ConsPlusNormal">
    <w:name w:val="ConsPlusNormal"/>
    <w:link w:val="ConsPlusNormal0"/>
    <w:qFormat/>
    <w:rsid w:val="001D2917"/>
    <w:pPr>
      <w:widowControl w:val="0"/>
      <w:autoSpaceDE w:val="0"/>
      <w:autoSpaceDN w:val="0"/>
      <w:spacing w:after="0" w:line="240" w:lineRule="auto"/>
    </w:pPr>
    <w:rPr>
      <w:rFonts w:ascii="Calibri" w:eastAsia="Times New Roman" w:hAnsi="Calibri" w:cs="Calibri"/>
      <w:szCs w:val="20"/>
      <w:lang w:eastAsia="ru-RU"/>
    </w:rPr>
  </w:style>
  <w:style w:type="paragraph" w:styleId="11">
    <w:name w:val="toc 1"/>
    <w:basedOn w:val="a"/>
    <w:next w:val="a"/>
    <w:autoRedefine/>
    <w:uiPriority w:val="39"/>
    <w:unhideWhenUsed/>
    <w:rsid w:val="001D2917"/>
    <w:pPr>
      <w:tabs>
        <w:tab w:val="right" w:leader="dot" w:pos="9344"/>
      </w:tabs>
      <w:spacing w:after="100"/>
      <w:jc w:val="both"/>
    </w:pPr>
  </w:style>
  <w:style w:type="character" w:styleId="a5">
    <w:name w:val="Hyperlink"/>
    <w:basedOn w:val="a0"/>
    <w:uiPriority w:val="99"/>
    <w:unhideWhenUsed/>
    <w:rsid w:val="001D2917"/>
    <w:rPr>
      <w:color w:val="0000FF" w:themeColor="hyperlink"/>
      <w:u w:val="single"/>
    </w:rPr>
  </w:style>
  <w:style w:type="paragraph" w:styleId="a6">
    <w:name w:val="Balloon Text"/>
    <w:basedOn w:val="a"/>
    <w:link w:val="a7"/>
    <w:uiPriority w:val="99"/>
    <w:semiHidden/>
    <w:unhideWhenUsed/>
    <w:rsid w:val="001D2917"/>
    <w:rPr>
      <w:rFonts w:ascii="Tahoma" w:hAnsi="Tahoma" w:cs="Tahoma"/>
      <w:sz w:val="16"/>
      <w:szCs w:val="16"/>
    </w:rPr>
  </w:style>
  <w:style w:type="character" w:customStyle="1" w:styleId="a7">
    <w:name w:val="Текст выноски Знак"/>
    <w:basedOn w:val="a0"/>
    <w:link w:val="a6"/>
    <w:uiPriority w:val="99"/>
    <w:semiHidden/>
    <w:rsid w:val="001D2917"/>
    <w:rPr>
      <w:rFonts w:ascii="Tahoma" w:eastAsiaTheme="minorEastAsia" w:hAnsi="Tahoma" w:cs="Tahoma"/>
      <w:sz w:val="16"/>
      <w:szCs w:val="16"/>
      <w:lang w:eastAsia="ru-RU"/>
    </w:rPr>
  </w:style>
  <w:style w:type="character" w:styleId="a8">
    <w:name w:val="Strong"/>
    <w:basedOn w:val="a0"/>
    <w:uiPriority w:val="22"/>
    <w:qFormat/>
    <w:rsid w:val="001D2917"/>
    <w:rPr>
      <w:b/>
      <w:bCs/>
    </w:rPr>
  </w:style>
  <w:style w:type="paragraph" w:styleId="a9">
    <w:name w:val="Normal (Web)"/>
    <w:aliases w:val="Знак2,Обычный (Web)"/>
    <w:basedOn w:val="a"/>
    <w:unhideWhenUsed/>
    <w:rsid w:val="001D2917"/>
    <w:pPr>
      <w:spacing w:before="100" w:beforeAutospacing="1" w:after="100" w:afterAutospacing="1"/>
    </w:pPr>
    <w:rPr>
      <w:rFonts w:eastAsia="Times New Roman" w:cs="Times New Roman"/>
      <w:szCs w:val="24"/>
    </w:rPr>
  </w:style>
  <w:style w:type="character" w:styleId="aa">
    <w:name w:val="Emphasis"/>
    <w:basedOn w:val="a0"/>
    <w:uiPriority w:val="99"/>
    <w:qFormat/>
    <w:rsid w:val="001D2917"/>
    <w:rPr>
      <w:i/>
      <w:iCs/>
    </w:rPr>
  </w:style>
  <w:style w:type="paragraph" w:customStyle="1" w:styleId="western">
    <w:name w:val="western"/>
    <w:basedOn w:val="a"/>
    <w:rsid w:val="001D2917"/>
    <w:pPr>
      <w:spacing w:before="100" w:beforeAutospacing="1" w:after="100" w:afterAutospacing="1"/>
    </w:pPr>
    <w:rPr>
      <w:rFonts w:eastAsia="Times New Roman" w:cs="Times New Roman"/>
      <w:szCs w:val="24"/>
    </w:rPr>
  </w:style>
  <w:style w:type="character" w:styleId="ab">
    <w:name w:val="Subtle Emphasis"/>
    <w:basedOn w:val="a0"/>
    <w:uiPriority w:val="19"/>
    <w:qFormat/>
    <w:rsid w:val="001D2917"/>
    <w:rPr>
      <w:i/>
      <w:iCs/>
      <w:color w:val="808080" w:themeColor="text1" w:themeTint="7F"/>
    </w:rPr>
  </w:style>
  <w:style w:type="paragraph" w:styleId="ac">
    <w:name w:val="TOC Heading"/>
    <w:basedOn w:val="1"/>
    <w:next w:val="a"/>
    <w:uiPriority w:val="39"/>
    <w:semiHidden/>
    <w:unhideWhenUsed/>
    <w:qFormat/>
    <w:rsid w:val="001D2917"/>
    <w:pPr>
      <w:outlineLvl w:val="9"/>
    </w:pPr>
  </w:style>
  <w:style w:type="table" w:styleId="ad">
    <w:name w:val="Table Grid"/>
    <w:basedOn w:val="a1"/>
    <w:uiPriority w:val="59"/>
    <w:rsid w:val="001D291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footnote text"/>
    <w:aliases w:val="Основной текст с отступом 23, Знак, Знак1,Знак Знак Знак1 Знак Знак,Знак8 Знак Знак,Знак8 Знак,Char,Знак4 Знак,Знак2 Знак Знак1 Знак2,Знак2 Знак Знак11,З,Текст сноски Знак2,Текст сноски Знак Знак1, Знак Знак Знак1,F1"/>
    <w:basedOn w:val="a"/>
    <w:link w:val="af"/>
    <w:unhideWhenUsed/>
    <w:qFormat/>
    <w:rsid w:val="001D2917"/>
    <w:rPr>
      <w:sz w:val="20"/>
      <w:szCs w:val="20"/>
    </w:rPr>
  </w:style>
  <w:style w:type="character" w:customStyle="1" w:styleId="af">
    <w:name w:val="Текст сноски Знак"/>
    <w:aliases w:val="Основной текст с отступом 23 Знак, Знак Знак, Знак1 Знак,Знак Знак Знак1 Знак Знак Знак,Знак8 Знак Знак Знак,Знак8 Знак Знак1,Char Знак,Знак4 Знак Знак,Знак2 Знак Знак1 Знак2 Знак,Знак2 Знак Знак11 Знак,З Знак,Текст сноски Знак2 Знак"/>
    <w:basedOn w:val="a0"/>
    <w:link w:val="ae"/>
    <w:rsid w:val="001D2917"/>
    <w:rPr>
      <w:rFonts w:ascii="Times New Roman" w:eastAsiaTheme="minorEastAsia" w:hAnsi="Times New Roman"/>
      <w:sz w:val="20"/>
      <w:szCs w:val="20"/>
      <w:lang w:eastAsia="ru-RU"/>
    </w:rPr>
  </w:style>
  <w:style w:type="character" w:styleId="af0">
    <w:name w:val="footnote reference"/>
    <w:basedOn w:val="a0"/>
    <w:uiPriority w:val="99"/>
    <w:unhideWhenUsed/>
    <w:rsid w:val="001D2917"/>
    <w:rPr>
      <w:vertAlign w:val="superscript"/>
    </w:rPr>
  </w:style>
  <w:style w:type="character" w:customStyle="1" w:styleId="a4">
    <w:name w:val="Абзац списка Знак"/>
    <w:link w:val="a3"/>
    <w:uiPriority w:val="34"/>
    <w:locked/>
    <w:rsid w:val="001D2917"/>
    <w:rPr>
      <w:rFonts w:ascii="Times New Roman" w:eastAsiaTheme="minorEastAsia" w:hAnsi="Times New Roman"/>
      <w:sz w:val="24"/>
      <w:lang w:eastAsia="ru-RU"/>
    </w:rPr>
  </w:style>
  <w:style w:type="paragraph" w:customStyle="1" w:styleId="ConsNormal">
    <w:name w:val="ConsNormal"/>
    <w:link w:val="ConsNormal0"/>
    <w:qFormat/>
    <w:rsid w:val="001D2917"/>
    <w:pPr>
      <w:widowControl w:val="0"/>
      <w:suppressAutoHyphens/>
      <w:spacing w:after="0" w:line="240" w:lineRule="auto"/>
      <w:ind w:firstLine="720"/>
    </w:pPr>
    <w:rPr>
      <w:rFonts w:ascii="Times New Roman" w:eastAsia="Arial" w:hAnsi="Times New Roman" w:cs="Times New Roman"/>
      <w:sz w:val="28"/>
      <w:lang w:eastAsia="ar-SA"/>
    </w:rPr>
  </w:style>
  <w:style w:type="character" w:customStyle="1" w:styleId="ConsNormal0">
    <w:name w:val="ConsNormal Знак"/>
    <w:link w:val="ConsNormal"/>
    <w:rsid w:val="001D2917"/>
    <w:rPr>
      <w:rFonts w:ascii="Times New Roman" w:eastAsia="Arial" w:hAnsi="Times New Roman" w:cs="Times New Roman"/>
      <w:sz w:val="28"/>
      <w:lang w:eastAsia="ar-SA"/>
    </w:rPr>
  </w:style>
  <w:style w:type="character" w:customStyle="1" w:styleId="FontStyle33">
    <w:name w:val="Font Style33"/>
    <w:rsid w:val="001D2917"/>
    <w:rPr>
      <w:rFonts w:ascii="Times New Roman" w:hAnsi="Times New Roman" w:cs="Times New Roman"/>
      <w:color w:val="000000"/>
      <w:sz w:val="18"/>
      <w:szCs w:val="18"/>
    </w:rPr>
  </w:style>
  <w:style w:type="character" w:customStyle="1" w:styleId="apple-converted-space">
    <w:name w:val="apple-converted-space"/>
    <w:basedOn w:val="a0"/>
    <w:uiPriority w:val="99"/>
    <w:rsid w:val="001D2917"/>
  </w:style>
  <w:style w:type="character" w:customStyle="1" w:styleId="ConsPlusNormal0">
    <w:name w:val="ConsPlusNormal Знак"/>
    <w:link w:val="ConsPlusNormal"/>
    <w:rsid w:val="001D2917"/>
    <w:rPr>
      <w:rFonts w:ascii="Calibri" w:eastAsia="Times New Roman" w:hAnsi="Calibri" w:cs="Calibri"/>
      <w:szCs w:val="20"/>
      <w:lang w:eastAsia="ru-RU"/>
    </w:rPr>
  </w:style>
  <w:style w:type="numbering" w:customStyle="1" w:styleId="12">
    <w:name w:val="Нет списка1"/>
    <w:next w:val="a2"/>
    <w:uiPriority w:val="99"/>
    <w:semiHidden/>
    <w:unhideWhenUsed/>
    <w:rsid w:val="001D2917"/>
  </w:style>
  <w:style w:type="character" w:styleId="af1">
    <w:name w:val="FollowedHyperlink"/>
    <w:basedOn w:val="a0"/>
    <w:uiPriority w:val="99"/>
    <w:unhideWhenUsed/>
    <w:rsid w:val="001D2917"/>
    <w:rPr>
      <w:color w:val="800080"/>
      <w:u w:val="single"/>
    </w:rPr>
  </w:style>
  <w:style w:type="paragraph" w:customStyle="1" w:styleId="xl66">
    <w:name w:val="xl66"/>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67">
    <w:name w:val="xl67"/>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68">
    <w:name w:val="xl68"/>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69">
    <w:name w:val="xl69"/>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70">
    <w:name w:val="xl70"/>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1">
    <w:name w:val="xl71"/>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rPr>
  </w:style>
  <w:style w:type="paragraph" w:customStyle="1" w:styleId="xl72">
    <w:name w:val="xl72"/>
    <w:basedOn w:val="a"/>
    <w:rsid w:val="001D2917"/>
    <w:pPr>
      <w:spacing w:before="100" w:beforeAutospacing="1" w:after="100" w:afterAutospacing="1"/>
    </w:pPr>
    <w:rPr>
      <w:rFonts w:eastAsia="Times New Roman" w:cs="Times New Roman"/>
      <w:szCs w:val="24"/>
    </w:rPr>
  </w:style>
  <w:style w:type="paragraph" w:customStyle="1" w:styleId="xl73">
    <w:name w:val="xl73"/>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74">
    <w:name w:val="xl74"/>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rPr>
  </w:style>
  <w:style w:type="paragraph" w:customStyle="1" w:styleId="xl75">
    <w:name w:val="xl75"/>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u w:val="single"/>
    </w:rPr>
  </w:style>
  <w:style w:type="paragraph" w:customStyle="1" w:styleId="xl76">
    <w:name w:val="xl76"/>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u w:val="single"/>
    </w:rPr>
  </w:style>
  <w:style w:type="paragraph" w:customStyle="1" w:styleId="xl77">
    <w:name w:val="xl77"/>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rPr>
  </w:style>
  <w:style w:type="paragraph" w:customStyle="1" w:styleId="xl78">
    <w:name w:val="xl78"/>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rPr>
  </w:style>
  <w:style w:type="paragraph" w:customStyle="1" w:styleId="xl79">
    <w:name w:val="xl79"/>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80">
    <w:name w:val="xl80"/>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81">
    <w:name w:val="xl81"/>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82">
    <w:name w:val="xl82"/>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rPr>
  </w:style>
  <w:style w:type="paragraph" w:customStyle="1" w:styleId="xl83">
    <w:name w:val="xl83"/>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u w:val="single"/>
    </w:rPr>
  </w:style>
  <w:style w:type="paragraph" w:customStyle="1" w:styleId="xl84">
    <w:name w:val="xl84"/>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u w:val="single"/>
    </w:rPr>
  </w:style>
  <w:style w:type="paragraph" w:customStyle="1" w:styleId="xl85">
    <w:name w:val="xl85"/>
    <w:basedOn w:val="a"/>
    <w:rsid w:val="001D29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6">
    <w:name w:val="xl86"/>
    <w:basedOn w:val="a"/>
    <w:rsid w:val="001D29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7">
    <w:name w:val="xl87"/>
    <w:basedOn w:val="a"/>
    <w:rsid w:val="001D29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8">
    <w:name w:val="xl88"/>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FF"/>
      <w:sz w:val="20"/>
      <w:szCs w:val="20"/>
      <w:u w:val="single"/>
    </w:rPr>
  </w:style>
  <w:style w:type="paragraph" w:customStyle="1" w:styleId="xl89">
    <w:name w:val="xl89"/>
    <w:basedOn w:val="a"/>
    <w:rsid w:val="001D29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90">
    <w:name w:val="xl90"/>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1D2917"/>
    <w:pPr>
      <w:tabs>
        <w:tab w:val="center" w:pos="4677"/>
        <w:tab w:val="right" w:pos="9355"/>
      </w:tabs>
    </w:p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1D2917"/>
    <w:rPr>
      <w:rFonts w:ascii="Times New Roman" w:eastAsiaTheme="minorEastAsia" w:hAnsi="Times New Roman"/>
      <w:sz w:val="24"/>
      <w:lang w:eastAsia="ru-RU"/>
    </w:rPr>
  </w:style>
  <w:style w:type="paragraph" w:styleId="af4">
    <w:name w:val="footer"/>
    <w:basedOn w:val="a"/>
    <w:link w:val="af5"/>
    <w:uiPriority w:val="99"/>
    <w:unhideWhenUsed/>
    <w:rsid w:val="001D2917"/>
    <w:pPr>
      <w:tabs>
        <w:tab w:val="center" w:pos="4677"/>
        <w:tab w:val="right" w:pos="9355"/>
      </w:tabs>
    </w:pPr>
  </w:style>
  <w:style w:type="character" w:customStyle="1" w:styleId="af5">
    <w:name w:val="Нижний колонтитул Знак"/>
    <w:basedOn w:val="a0"/>
    <w:link w:val="af4"/>
    <w:uiPriority w:val="99"/>
    <w:rsid w:val="001D2917"/>
    <w:rPr>
      <w:rFonts w:ascii="Times New Roman" w:eastAsiaTheme="minorEastAsia" w:hAnsi="Times New Roman"/>
      <w:sz w:val="24"/>
      <w:lang w:eastAsia="ru-RU"/>
    </w:rPr>
  </w:style>
  <w:style w:type="character" w:styleId="af6">
    <w:name w:val="Placeholder Text"/>
    <w:basedOn w:val="a0"/>
    <w:uiPriority w:val="99"/>
    <w:semiHidden/>
    <w:rsid w:val="001D2917"/>
    <w:rPr>
      <w:color w:val="808080"/>
    </w:rPr>
  </w:style>
  <w:style w:type="paragraph" w:customStyle="1" w:styleId="font5">
    <w:name w:val="font5"/>
    <w:basedOn w:val="a"/>
    <w:rsid w:val="001D2917"/>
    <w:pPr>
      <w:spacing w:before="100" w:beforeAutospacing="1" w:after="100" w:afterAutospacing="1"/>
    </w:pPr>
    <w:rPr>
      <w:rFonts w:ascii="Arial CYR" w:eastAsia="Times New Roman" w:hAnsi="Arial CYR" w:cs="Times New Roman"/>
      <w:b/>
      <w:bCs/>
      <w:color w:val="000000"/>
      <w:sz w:val="20"/>
      <w:szCs w:val="20"/>
      <w:u w:val="single"/>
    </w:rPr>
  </w:style>
  <w:style w:type="paragraph" w:customStyle="1" w:styleId="xl91">
    <w:name w:val="xl91"/>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rPr>
  </w:style>
  <w:style w:type="paragraph" w:customStyle="1" w:styleId="xl92">
    <w:name w:val="xl92"/>
    <w:basedOn w:val="a"/>
    <w:rsid w:val="001D2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Cs w:val="24"/>
    </w:rPr>
  </w:style>
  <w:style w:type="paragraph" w:customStyle="1" w:styleId="xl93">
    <w:name w:val="xl93"/>
    <w:basedOn w:val="a"/>
    <w:rsid w:val="001D2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Cs w:val="24"/>
      <w:u w:val="single"/>
    </w:rPr>
  </w:style>
  <w:style w:type="paragraph" w:customStyle="1" w:styleId="xl94">
    <w:name w:val="xl94"/>
    <w:basedOn w:val="a"/>
    <w:rsid w:val="001D2917"/>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rPr>
  </w:style>
  <w:style w:type="paragraph" w:customStyle="1" w:styleId="xl95">
    <w:name w:val="xl95"/>
    <w:basedOn w:val="a"/>
    <w:rsid w:val="001D2917"/>
    <w:pPr>
      <w:spacing w:before="100" w:beforeAutospacing="1" w:after="100" w:afterAutospacing="1"/>
      <w:textAlignment w:val="center"/>
    </w:pPr>
    <w:rPr>
      <w:rFonts w:eastAsia="Times New Roman" w:cs="Times New Roman"/>
      <w:color w:val="0000FF"/>
      <w:szCs w:val="24"/>
      <w:u w:val="single"/>
    </w:rPr>
  </w:style>
  <w:style w:type="paragraph" w:customStyle="1" w:styleId="xl96">
    <w:name w:val="xl96"/>
    <w:basedOn w:val="a"/>
    <w:rsid w:val="001D2917"/>
    <w:pPr>
      <w:shd w:val="clear" w:color="000000" w:fill="FFFFFF"/>
      <w:spacing w:before="100" w:beforeAutospacing="1" w:after="100" w:afterAutospacing="1"/>
      <w:jc w:val="center"/>
      <w:textAlignment w:val="center"/>
    </w:pPr>
    <w:rPr>
      <w:rFonts w:eastAsia="Times New Roman" w:cs="Times New Roman"/>
      <w:color w:val="0000FF"/>
      <w:szCs w:val="24"/>
      <w:u w:val="single"/>
    </w:rPr>
  </w:style>
  <w:style w:type="paragraph" w:customStyle="1" w:styleId="xl97">
    <w:name w:val="xl97"/>
    <w:basedOn w:val="a"/>
    <w:rsid w:val="001D2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FF"/>
      <w:szCs w:val="24"/>
      <w:u w:val="single"/>
    </w:rPr>
  </w:style>
  <w:style w:type="paragraph" w:customStyle="1" w:styleId="xl98">
    <w:name w:val="xl98"/>
    <w:basedOn w:val="a"/>
    <w:rsid w:val="001D2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color w:val="000000"/>
      <w:szCs w:val="24"/>
    </w:rPr>
  </w:style>
  <w:style w:type="paragraph" w:customStyle="1" w:styleId="xl99">
    <w:name w:val="xl99"/>
    <w:basedOn w:val="a"/>
    <w:rsid w:val="001D2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Cs w:val="24"/>
    </w:rPr>
  </w:style>
  <w:style w:type="paragraph" w:customStyle="1" w:styleId="xl100">
    <w:name w:val="xl100"/>
    <w:basedOn w:val="a"/>
    <w:rsid w:val="001D291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Cs w:val="24"/>
    </w:rPr>
  </w:style>
  <w:style w:type="paragraph" w:customStyle="1" w:styleId="xl101">
    <w:name w:val="xl101"/>
    <w:basedOn w:val="a"/>
    <w:rsid w:val="001D2917"/>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eastAsia="Times New Roman" w:cs="Times New Roman"/>
      <w:b/>
      <w:bCs/>
      <w:sz w:val="32"/>
      <w:szCs w:val="32"/>
    </w:rPr>
  </w:style>
  <w:style w:type="paragraph" w:customStyle="1" w:styleId="xl102">
    <w:name w:val="xl102"/>
    <w:basedOn w:val="a"/>
    <w:rsid w:val="001D2917"/>
    <w:pPr>
      <w:pBdr>
        <w:top w:val="single" w:sz="4" w:space="0" w:color="auto"/>
        <w:bottom w:val="single" w:sz="4" w:space="0" w:color="auto"/>
      </w:pBdr>
      <w:shd w:val="clear" w:color="000000" w:fill="92D050"/>
      <w:spacing w:before="100" w:beforeAutospacing="1" w:after="100" w:afterAutospacing="1"/>
      <w:jc w:val="center"/>
      <w:textAlignment w:val="center"/>
    </w:pPr>
    <w:rPr>
      <w:rFonts w:eastAsia="Times New Roman" w:cs="Times New Roman"/>
      <w:b/>
      <w:bCs/>
      <w:sz w:val="32"/>
      <w:szCs w:val="32"/>
    </w:rPr>
  </w:style>
  <w:style w:type="paragraph" w:customStyle="1" w:styleId="xl103">
    <w:name w:val="xl103"/>
    <w:basedOn w:val="a"/>
    <w:rsid w:val="001D2917"/>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32"/>
      <w:szCs w:val="32"/>
    </w:rPr>
  </w:style>
  <w:style w:type="paragraph" w:customStyle="1" w:styleId="xl104">
    <w:name w:val="xl104"/>
    <w:basedOn w:val="a"/>
    <w:rsid w:val="001D2917"/>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32"/>
      <w:szCs w:val="32"/>
    </w:rPr>
  </w:style>
  <w:style w:type="paragraph" w:customStyle="1" w:styleId="xl105">
    <w:name w:val="xl105"/>
    <w:basedOn w:val="a"/>
    <w:rsid w:val="001D2917"/>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32"/>
      <w:szCs w:val="32"/>
    </w:rPr>
  </w:style>
  <w:style w:type="table" w:customStyle="1" w:styleId="13">
    <w:name w:val="13"/>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20">
    <w:name w:val="12"/>
    <w:basedOn w:val="a1"/>
    <w:rsid w:val="001D2917"/>
    <w:pPr>
      <w:spacing w:after="0" w:line="240" w:lineRule="auto"/>
    </w:pPr>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10">
    <w:name w:val="11"/>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00">
    <w:name w:val="10"/>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9">
    <w:name w:val="9"/>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81">
    <w:name w:val="8"/>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7">
    <w:name w:val="7"/>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61">
    <w:name w:val="6"/>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51">
    <w:name w:val="5"/>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41">
    <w:name w:val="4"/>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32">
    <w:name w:val="3"/>
    <w:basedOn w:val="a1"/>
    <w:rsid w:val="001D2917"/>
    <w:rPr>
      <w:rFonts w:ascii="Calibri" w:eastAsia="Calibri" w:hAnsi="Calibri" w:cs="Calibri"/>
      <w:color w:val="000000"/>
      <w:lang w:eastAsia="ru-RU"/>
    </w:rPr>
    <w:tblPr>
      <w:tblStyleRowBandSize w:val="1"/>
      <w:tblStyleColBandSize w:val="1"/>
      <w:tblCellMar>
        <w:left w:w="115" w:type="dxa"/>
        <w:right w:w="115" w:type="dxa"/>
      </w:tblCellMar>
    </w:tblPr>
  </w:style>
  <w:style w:type="character" w:customStyle="1" w:styleId="Heading1Char">
    <w:name w:val="Heading 1 Char"/>
    <w:uiPriority w:val="99"/>
    <w:locked/>
    <w:rsid w:val="001D2917"/>
    <w:rPr>
      <w:rFonts w:ascii="Arial" w:hAnsi="Arial" w:cs="Arial"/>
      <w:b/>
      <w:bCs/>
      <w:kern w:val="32"/>
      <w:sz w:val="32"/>
      <w:szCs w:val="32"/>
      <w:lang w:eastAsia="ru-RU"/>
    </w:rPr>
  </w:style>
  <w:style w:type="character" w:customStyle="1" w:styleId="Heading2Char">
    <w:name w:val="Heading 2 Char"/>
    <w:uiPriority w:val="99"/>
    <w:locked/>
    <w:rsid w:val="001D2917"/>
    <w:rPr>
      <w:rFonts w:ascii="Times New Roman" w:hAnsi="Times New Roman" w:cs="Times New Roman"/>
      <w:b/>
      <w:bCs/>
      <w:sz w:val="28"/>
      <w:szCs w:val="28"/>
      <w:lang w:eastAsia="ru-RU"/>
    </w:rPr>
  </w:style>
  <w:style w:type="character" w:customStyle="1" w:styleId="Heading3Char">
    <w:name w:val="Heading 3 Char"/>
    <w:uiPriority w:val="99"/>
    <w:locked/>
    <w:rsid w:val="001D2917"/>
    <w:rPr>
      <w:rFonts w:ascii="Arial" w:hAnsi="Arial" w:cs="Arial"/>
      <w:b/>
      <w:bCs/>
      <w:sz w:val="26"/>
      <w:szCs w:val="26"/>
      <w:lang w:eastAsia="ru-RU"/>
    </w:rPr>
  </w:style>
  <w:style w:type="paragraph" w:customStyle="1" w:styleId="52">
    <w:name w:val="Знак5"/>
    <w:basedOn w:val="a"/>
    <w:uiPriority w:val="99"/>
    <w:rsid w:val="001D2917"/>
    <w:pPr>
      <w:spacing w:after="160" w:line="240" w:lineRule="exact"/>
    </w:pPr>
    <w:rPr>
      <w:rFonts w:eastAsia="Times New Roman" w:cs="Times New Roman"/>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1D2917"/>
    <w:pPr>
      <w:spacing w:after="120"/>
    </w:pPr>
    <w:rPr>
      <w:rFonts w:eastAsia="Times New Roman" w:cs="Times New Roman"/>
      <w:szCs w:val="24"/>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1D2917"/>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1D2917"/>
    <w:rPr>
      <w:rFonts w:ascii="Times New Roman" w:hAnsi="Times New Roman" w:cs="Times New Roman"/>
      <w:sz w:val="24"/>
      <w:szCs w:val="24"/>
      <w:lang w:eastAsia="ru-RU"/>
    </w:rPr>
  </w:style>
  <w:style w:type="paragraph" w:styleId="24">
    <w:name w:val="Body Text 2"/>
    <w:basedOn w:val="a"/>
    <w:link w:val="25"/>
    <w:uiPriority w:val="99"/>
    <w:rsid w:val="001D2917"/>
    <w:pPr>
      <w:spacing w:line="216" w:lineRule="auto"/>
      <w:jc w:val="both"/>
    </w:pPr>
    <w:rPr>
      <w:rFonts w:eastAsia="Times New Roman" w:cs="Times New Roman"/>
      <w:sz w:val="20"/>
      <w:szCs w:val="20"/>
    </w:rPr>
  </w:style>
  <w:style w:type="character" w:customStyle="1" w:styleId="25">
    <w:name w:val="Основной текст 2 Знак"/>
    <w:basedOn w:val="a0"/>
    <w:link w:val="24"/>
    <w:uiPriority w:val="99"/>
    <w:rsid w:val="001D2917"/>
    <w:rPr>
      <w:rFonts w:ascii="Times New Roman" w:eastAsia="Times New Roman" w:hAnsi="Times New Roman" w:cs="Times New Roman"/>
      <w:sz w:val="20"/>
      <w:szCs w:val="20"/>
      <w:lang w:eastAsia="ru-RU"/>
    </w:rPr>
  </w:style>
  <w:style w:type="paragraph" w:customStyle="1" w:styleId="xl24">
    <w:name w:val="xl24"/>
    <w:basedOn w:val="a"/>
    <w:uiPriority w:val="99"/>
    <w:rsid w:val="001D2917"/>
    <w:pPr>
      <w:spacing w:before="100" w:after="100"/>
      <w:jc w:val="center"/>
    </w:pPr>
    <w:rPr>
      <w:rFonts w:eastAsia="Times New Roman" w:cs="Times New Roman"/>
      <w:szCs w:val="24"/>
    </w:rPr>
  </w:style>
  <w:style w:type="paragraph" w:styleId="af9">
    <w:name w:val="Subtitle"/>
    <w:basedOn w:val="a"/>
    <w:link w:val="afa"/>
    <w:uiPriority w:val="99"/>
    <w:qFormat/>
    <w:rsid w:val="001D2917"/>
    <w:pPr>
      <w:spacing w:after="60"/>
      <w:jc w:val="center"/>
      <w:outlineLvl w:val="1"/>
    </w:pPr>
    <w:rPr>
      <w:rFonts w:ascii="Arial" w:eastAsia="Times New Roman" w:hAnsi="Arial" w:cs="Arial"/>
      <w:szCs w:val="24"/>
    </w:rPr>
  </w:style>
  <w:style w:type="character" w:customStyle="1" w:styleId="afa">
    <w:name w:val="Подзаголовок Знак"/>
    <w:basedOn w:val="a0"/>
    <w:link w:val="af9"/>
    <w:uiPriority w:val="99"/>
    <w:rsid w:val="001D2917"/>
    <w:rPr>
      <w:rFonts w:ascii="Arial" w:eastAsia="Times New Roman" w:hAnsi="Arial" w:cs="Arial"/>
      <w:sz w:val="24"/>
      <w:szCs w:val="24"/>
      <w:lang w:eastAsia="ru-RU"/>
    </w:rPr>
  </w:style>
  <w:style w:type="paragraph" w:styleId="afb">
    <w:name w:val="Date"/>
    <w:basedOn w:val="a"/>
    <w:next w:val="a"/>
    <w:link w:val="afc"/>
    <w:rsid w:val="001D2917"/>
    <w:pPr>
      <w:spacing w:after="60"/>
      <w:jc w:val="both"/>
    </w:pPr>
    <w:rPr>
      <w:rFonts w:eastAsia="Times New Roman" w:cs="Times New Roman"/>
      <w:szCs w:val="24"/>
    </w:rPr>
  </w:style>
  <w:style w:type="character" w:customStyle="1" w:styleId="afc">
    <w:name w:val="Дата Знак"/>
    <w:basedOn w:val="a0"/>
    <w:link w:val="afb"/>
    <w:rsid w:val="001D2917"/>
    <w:rPr>
      <w:rFonts w:ascii="Times New Roman" w:eastAsia="Times New Roman" w:hAnsi="Times New Roman" w:cs="Times New Roman"/>
      <w:sz w:val="24"/>
      <w:szCs w:val="24"/>
      <w:lang w:eastAsia="ru-RU"/>
    </w:rPr>
  </w:style>
  <w:style w:type="paragraph" w:styleId="afd">
    <w:name w:val="Normal Indent"/>
    <w:basedOn w:val="a"/>
    <w:uiPriority w:val="99"/>
    <w:rsid w:val="001D2917"/>
    <w:pPr>
      <w:spacing w:after="60"/>
      <w:ind w:left="708"/>
      <w:jc w:val="both"/>
    </w:pPr>
    <w:rPr>
      <w:rFonts w:eastAsia="Times New Roman" w:cs="Times New Roman"/>
      <w:szCs w:val="24"/>
    </w:rPr>
  </w:style>
  <w:style w:type="paragraph" w:customStyle="1" w:styleId="14">
    <w:name w:val="Стиль1"/>
    <w:basedOn w:val="a"/>
    <w:uiPriority w:val="99"/>
    <w:rsid w:val="001D2917"/>
    <w:pPr>
      <w:keepNext/>
      <w:keepLines/>
      <w:widowControl w:val="0"/>
      <w:suppressLineNumbers/>
      <w:tabs>
        <w:tab w:val="num" w:pos="1300"/>
      </w:tabs>
      <w:suppressAutoHyphens/>
      <w:spacing w:after="60"/>
      <w:ind w:left="1300" w:hanging="900"/>
    </w:pPr>
    <w:rPr>
      <w:rFonts w:eastAsia="Times New Roman" w:cs="Times New Roman"/>
      <w:b/>
      <w:bCs/>
      <w:sz w:val="28"/>
      <w:szCs w:val="28"/>
    </w:rPr>
  </w:style>
  <w:style w:type="paragraph" w:customStyle="1" w:styleId="2">
    <w:name w:val="Стиль2"/>
    <w:basedOn w:val="20"/>
    <w:uiPriority w:val="99"/>
    <w:rsid w:val="001D2917"/>
    <w:pPr>
      <w:keepNext/>
      <w:keepLines/>
      <w:widowControl w:val="0"/>
      <w:numPr>
        <w:ilvl w:val="1"/>
        <w:numId w:val="5"/>
      </w:numPr>
      <w:suppressLineNumbers/>
      <w:suppressAutoHyphens/>
      <w:spacing w:after="60"/>
      <w:ind w:left="0" w:firstLine="0"/>
      <w:jc w:val="both"/>
    </w:pPr>
    <w:rPr>
      <w:b/>
      <w:bCs/>
    </w:rPr>
  </w:style>
  <w:style w:type="paragraph" w:customStyle="1" w:styleId="3">
    <w:name w:val="Стиль3"/>
    <w:basedOn w:val="26"/>
    <w:uiPriority w:val="99"/>
    <w:rsid w:val="001D2917"/>
    <w:pPr>
      <w:widowControl w:val="0"/>
      <w:numPr>
        <w:ilvl w:val="2"/>
        <w:numId w:val="4"/>
      </w:numPr>
      <w:adjustRightInd w:val="0"/>
      <w:spacing w:after="0" w:line="240" w:lineRule="auto"/>
      <w:jc w:val="both"/>
    </w:pPr>
  </w:style>
  <w:style w:type="paragraph" w:styleId="20">
    <w:name w:val="List Number 2"/>
    <w:basedOn w:val="a"/>
    <w:uiPriority w:val="99"/>
    <w:rsid w:val="001D2917"/>
    <w:pPr>
      <w:numPr>
        <w:numId w:val="4"/>
      </w:numPr>
    </w:pPr>
    <w:rPr>
      <w:rFonts w:eastAsia="Times New Roman" w:cs="Times New Roman"/>
      <w:szCs w:val="24"/>
    </w:rPr>
  </w:style>
  <w:style w:type="paragraph" w:styleId="26">
    <w:name w:val="Body Text Indent 2"/>
    <w:basedOn w:val="a"/>
    <w:link w:val="27"/>
    <w:uiPriority w:val="99"/>
    <w:rsid w:val="001D2917"/>
    <w:pPr>
      <w:spacing w:after="120" w:line="480" w:lineRule="auto"/>
      <w:ind w:left="283"/>
    </w:pPr>
    <w:rPr>
      <w:rFonts w:eastAsia="Times New Roman" w:cs="Times New Roman"/>
      <w:szCs w:val="24"/>
    </w:rPr>
  </w:style>
  <w:style w:type="character" w:customStyle="1" w:styleId="27">
    <w:name w:val="Основной текст с отступом 2 Знак"/>
    <w:basedOn w:val="a0"/>
    <w:link w:val="26"/>
    <w:uiPriority w:val="99"/>
    <w:rsid w:val="001D2917"/>
    <w:rPr>
      <w:rFonts w:ascii="Times New Roman" w:eastAsia="Times New Roman" w:hAnsi="Times New Roman" w:cs="Times New Roman"/>
      <w:sz w:val="24"/>
      <w:szCs w:val="24"/>
      <w:lang w:eastAsia="ru-RU"/>
    </w:rPr>
  </w:style>
  <w:style w:type="paragraph" w:customStyle="1" w:styleId="15">
    <w:name w:val="Знак1"/>
    <w:basedOn w:val="a"/>
    <w:uiPriority w:val="99"/>
    <w:rsid w:val="001D2917"/>
    <w:pPr>
      <w:spacing w:after="160" w:line="240" w:lineRule="exact"/>
    </w:pPr>
    <w:rPr>
      <w:rFonts w:ascii="Verdana" w:eastAsia="Times New Roman" w:hAnsi="Verdana" w:cs="Verdana"/>
      <w:sz w:val="20"/>
      <w:szCs w:val="20"/>
      <w:lang w:val="en-US"/>
    </w:rPr>
  </w:style>
  <w:style w:type="paragraph" w:styleId="afe">
    <w:name w:val="Body Text Indent"/>
    <w:basedOn w:val="a"/>
    <w:link w:val="aff"/>
    <w:rsid w:val="001D2917"/>
    <w:pPr>
      <w:spacing w:after="120"/>
      <w:ind w:left="283"/>
    </w:pPr>
    <w:rPr>
      <w:rFonts w:eastAsia="Times New Roman" w:cs="Times New Roman"/>
      <w:szCs w:val="24"/>
    </w:rPr>
  </w:style>
  <w:style w:type="character" w:customStyle="1" w:styleId="aff">
    <w:name w:val="Основной текст с отступом Знак"/>
    <w:basedOn w:val="a0"/>
    <w:link w:val="afe"/>
    <w:rsid w:val="001D2917"/>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1D2917"/>
    <w:rPr>
      <w:rFonts w:ascii="Times New Roman" w:hAnsi="Times New Roman" w:cs="Times New Roman"/>
      <w:sz w:val="24"/>
      <w:szCs w:val="24"/>
      <w:lang w:eastAsia="ru-RU"/>
    </w:rPr>
  </w:style>
  <w:style w:type="paragraph" w:styleId="33">
    <w:name w:val="Body Text Indent 3"/>
    <w:basedOn w:val="a"/>
    <w:link w:val="34"/>
    <w:rsid w:val="001D2917"/>
    <w:pPr>
      <w:spacing w:after="120"/>
      <w:ind w:left="283"/>
    </w:pPr>
    <w:rPr>
      <w:rFonts w:eastAsia="Times New Roman" w:cs="Times New Roman"/>
      <w:sz w:val="16"/>
      <w:szCs w:val="16"/>
    </w:rPr>
  </w:style>
  <w:style w:type="character" w:customStyle="1" w:styleId="34">
    <w:name w:val="Основной текст с отступом 3 Знак"/>
    <w:basedOn w:val="a0"/>
    <w:link w:val="33"/>
    <w:rsid w:val="001D2917"/>
    <w:rPr>
      <w:rFonts w:ascii="Times New Roman" w:eastAsia="Times New Roman" w:hAnsi="Times New Roman" w:cs="Times New Roman"/>
      <w:sz w:val="16"/>
      <w:szCs w:val="16"/>
      <w:lang w:eastAsia="ru-RU"/>
    </w:rPr>
  </w:style>
  <w:style w:type="paragraph" w:customStyle="1" w:styleId="16">
    <w:name w:val="Обычный1"/>
    <w:link w:val="17"/>
    <w:rsid w:val="001D2917"/>
    <w:pPr>
      <w:spacing w:after="0" w:line="240" w:lineRule="auto"/>
      <w:jc w:val="both"/>
    </w:pPr>
    <w:rPr>
      <w:rFonts w:ascii="TimesET" w:eastAsia="Times New Roman" w:hAnsi="TimesET" w:cs="TimesET"/>
      <w:sz w:val="24"/>
      <w:szCs w:val="24"/>
      <w:lang w:eastAsia="ru-RU"/>
    </w:rPr>
  </w:style>
  <w:style w:type="paragraph" w:styleId="aff0">
    <w:name w:val="Title"/>
    <w:basedOn w:val="a"/>
    <w:link w:val="aff1"/>
    <w:qFormat/>
    <w:rsid w:val="001D2917"/>
    <w:pPr>
      <w:widowControl w:val="0"/>
      <w:spacing w:line="320" w:lineRule="exact"/>
      <w:ind w:right="-46"/>
      <w:jc w:val="center"/>
    </w:pPr>
    <w:rPr>
      <w:rFonts w:eastAsia="Times New Roman" w:cs="Times New Roman"/>
      <w:b/>
      <w:bCs/>
      <w:noProof/>
      <w:szCs w:val="24"/>
    </w:rPr>
  </w:style>
  <w:style w:type="character" w:customStyle="1" w:styleId="aff1">
    <w:name w:val="Заголовок Знак"/>
    <w:basedOn w:val="a0"/>
    <w:link w:val="aff0"/>
    <w:rsid w:val="001D2917"/>
    <w:rPr>
      <w:rFonts w:ascii="Times New Roman" w:eastAsia="Times New Roman" w:hAnsi="Times New Roman" w:cs="Times New Roman"/>
      <w:b/>
      <w:bCs/>
      <w:noProof/>
      <w:sz w:val="24"/>
      <w:szCs w:val="24"/>
      <w:lang w:eastAsia="ru-RU"/>
    </w:rPr>
  </w:style>
  <w:style w:type="paragraph" w:styleId="HTML">
    <w:name w:val="HTML Preformatted"/>
    <w:basedOn w:val="a"/>
    <w:link w:val="HTML0"/>
    <w:uiPriority w:val="99"/>
    <w:rsid w:val="001D2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D2917"/>
    <w:rPr>
      <w:rFonts w:ascii="Courier New" w:eastAsia="Times New Roman" w:hAnsi="Courier New" w:cs="Courier New"/>
      <w:sz w:val="20"/>
      <w:szCs w:val="20"/>
      <w:lang w:eastAsia="ru-RU"/>
    </w:rPr>
  </w:style>
  <w:style w:type="paragraph" w:customStyle="1" w:styleId="aff2">
    <w:name w:val="Знак Знак Знак Знак"/>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styleId="aff4">
    <w:name w:val="Block Text"/>
    <w:basedOn w:val="a"/>
    <w:uiPriority w:val="99"/>
    <w:rsid w:val="001D2917"/>
    <w:pPr>
      <w:spacing w:after="120"/>
      <w:ind w:left="1440" w:right="1440"/>
    </w:pPr>
    <w:rPr>
      <w:rFonts w:eastAsia="Times New Roman" w:cs="Times New Roman"/>
      <w:szCs w:val="24"/>
    </w:rPr>
  </w:style>
  <w:style w:type="paragraph" w:customStyle="1" w:styleId="aff5">
    <w:name w:val="Знак"/>
    <w:basedOn w:val="a"/>
    <w:uiPriority w:val="99"/>
    <w:rsid w:val="001D2917"/>
    <w:pPr>
      <w:spacing w:after="160" w:line="240" w:lineRule="exact"/>
    </w:pPr>
    <w:rPr>
      <w:rFonts w:ascii="Verdana" w:eastAsia="Times New Roman" w:hAnsi="Verdana" w:cs="Verdana"/>
      <w:sz w:val="20"/>
      <w:szCs w:val="20"/>
      <w:lang w:val="en-US"/>
    </w:rPr>
  </w:style>
  <w:style w:type="paragraph" w:customStyle="1" w:styleId="aff6">
    <w:name w:val="Обычный без отступа"/>
    <w:basedOn w:val="a"/>
    <w:next w:val="a"/>
    <w:uiPriority w:val="99"/>
    <w:rsid w:val="001D2917"/>
    <w:pPr>
      <w:jc w:val="both"/>
    </w:pPr>
    <w:rPr>
      <w:rFonts w:eastAsia="Times New Roman" w:cs="Times New Roman"/>
      <w:szCs w:val="24"/>
    </w:rPr>
  </w:style>
  <w:style w:type="paragraph" w:customStyle="1" w:styleId="42">
    <w:name w:val="Знак Знак Знак Знак4"/>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aff7">
    <w:name w:val="Таблица текст"/>
    <w:basedOn w:val="a"/>
    <w:uiPriority w:val="99"/>
    <w:rsid w:val="001D2917"/>
    <w:pPr>
      <w:spacing w:before="40" w:after="40"/>
      <w:ind w:left="57" w:right="57"/>
    </w:pPr>
    <w:rPr>
      <w:rFonts w:eastAsia="Times New Roman" w:cs="Times New Roman"/>
    </w:rPr>
  </w:style>
  <w:style w:type="character" w:customStyle="1" w:styleId="aff8">
    <w:name w:val="Схема документа Знак"/>
    <w:link w:val="aff9"/>
    <w:uiPriority w:val="99"/>
    <w:semiHidden/>
    <w:locked/>
    <w:rsid w:val="001D2917"/>
    <w:rPr>
      <w:sz w:val="26"/>
      <w:szCs w:val="26"/>
      <w:lang w:eastAsia="ru-RU"/>
    </w:rPr>
  </w:style>
  <w:style w:type="paragraph" w:styleId="affa">
    <w:name w:val="No Spacing"/>
    <w:link w:val="affb"/>
    <w:uiPriority w:val="1"/>
    <w:qFormat/>
    <w:rsid w:val="001D2917"/>
    <w:pPr>
      <w:spacing w:after="0" w:line="240" w:lineRule="auto"/>
    </w:pPr>
    <w:rPr>
      <w:rFonts w:ascii="Calibri" w:eastAsia="Times New Roman" w:hAnsi="Calibri" w:cs="Calibri"/>
      <w:lang w:eastAsia="ru-RU"/>
    </w:rPr>
  </w:style>
  <w:style w:type="paragraph" w:customStyle="1" w:styleId="affc">
    <w:name w:val="Знак Знак Знак Знак Знак Знак Знак Знак Знак Знак Знак"/>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18">
    <w:name w:val="Знак1 Знак Знак Знак Знак Знак"/>
    <w:basedOn w:val="a"/>
    <w:uiPriority w:val="99"/>
    <w:rsid w:val="001D2917"/>
    <w:pPr>
      <w:spacing w:after="160" w:line="240" w:lineRule="exact"/>
    </w:pPr>
    <w:rPr>
      <w:rFonts w:ascii="Verdana" w:eastAsia="Times New Roman" w:hAnsi="Verdana" w:cs="Verdana"/>
      <w:sz w:val="20"/>
      <w:szCs w:val="20"/>
      <w:lang w:val="en-US"/>
    </w:rPr>
  </w:style>
  <w:style w:type="paragraph" w:customStyle="1" w:styleId="affd">
    <w:name w:val="Знак Знак Знак Знак Знак Знак Знак"/>
    <w:basedOn w:val="a"/>
    <w:uiPriority w:val="99"/>
    <w:rsid w:val="001D2917"/>
    <w:pPr>
      <w:spacing w:before="100" w:beforeAutospacing="1" w:after="100" w:afterAutospacing="1"/>
    </w:pPr>
    <w:rPr>
      <w:rFonts w:ascii="Tahoma" w:eastAsia="Times New Roman" w:hAnsi="Tahoma" w:cs="Tahoma"/>
      <w:sz w:val="20"/>
      <w:szCs w:val="20"/>
      <w:lang w:val="en-US"/>
    </w:rPr>
  </w:style>
  <w:style w:type="character" w:customStyle="1" w:styleId="affe">
    <w:name w:val="Знак Знак Знак"/>
    <w:uiPriority w:val="99"/>
    <w:rsid w:val="001D2917"/>
    <w:rPr>
      <w:b/>
      <w:bCs/>
      <w:noProof/>
      <w:sz w:val="24"/>
      <w:szCs w:val="24"/>
      <w:lang w:val="ru-RU" w:eastAsia="ru-RU"/>
    </w:rPr>
  </w:style>
  <w:style w:type="character" w:customStyle="1" w:styleId="17">
    <w:name w:val="Обычный1 Знак"/>
    <w:link w:val="16"/>
    <w:locked/>
    <w:rsid w:val="001D2917"/>
    <w:rPr>
      <w:rFonts w:ascii="TimesET" w:eastAsia="Times New Roman" w:hAnsi="TimesET" w:cs="TimesET"/>
      <w:sz w:val="24"/>
      <w:szCs w:val="24"/>
      <w:lang w:eastAsia="ru-RU"/>
    </w:rPr>
  </w:style>
  <w:style w:type="paragraph" w:customStyle="1" w:styleId="310">
    <w:name w:val="Основной текст с отступом 31"/>
    <w:basedOn w:val="a"/>
    <w:uiPriority w:val="99"/>
    <w:rsid w:val="001D2917"/>
    <w:pPr>
      <w:suppressAutoHyphens/>
      <w:ind w:firstLine="567"/>
      <w:jc w:val="both"/>
    </w:pPr>
    <w:rPr>
      <w:rFonts w:eastAsia="Times New Roman" w:cs="Times New Roman"/>
      <w:szCs w:val="24"/>
      <w:lang w:eastAsia="ar-SA"/>
    </w:rPr>
  </w:style>
  <w:style w:type="character" w:styleId="afff">
    <w:name w:val="page number"/>
    <w:basedOn w:val="a0"/>
    <w:rsid w:val="001D2917"/>
  </w:style>
  <w:style w:type="paragraph" w:customStyle="1" w:styleId="afff0">
    <w:name w:val="Заголовок таблицы"/>
    <w:basedOn w:val="a"/>
    <w:uiPriority w:val="99"/>
    <w:rsid w:val="001D2917"/>
    <w:pPr>
      <w:suppressLineNumbers/>
      <w:suppressAutoHyphens/>
      <w:jc w:val="center"/>
    </w:pPr>
    <w:rPr>
      <w:rFonts w:eastAsia="Times New Roman" w:cs="Times New Roman"/>
      <w:b/>
      <w:bCs/>
      <w:szCs w:val="24"/>
      <w:lang w:eastAsia="ar-SA"/>
    </w:rPr>
  </w:style>
  <w:style w:type="paragraph" w:customStyle="1" w:styleId="ConsNonformat">
    <w:name w:val="ConsNonformat"/>
    <w:rsid w:val="001D2917"/>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1D2917"/>
    <w:pPr>
      <w:suppressAutoHyphens/>
      <w:ind w:right="355" w:hanging="70"/>
    </w:pPr>
    <w:rPr>
      <w:lang w:eastAsia="ar-SA"/>
    </w:rPr>
  </w:style>
  <w:style w:type="paragraph" w:customStyle="1" w:styleId="130">
    <w:name w:val="Знак13"/>
    <w:basedOn w:val="a"/>
    <w:uiPriority w:val="99"/>
    <w:rsid w:val="001D2917"/>
    <w:pPr>
      <w:spacing w:after="160" w:line="240" w:lineRule="exact"/>
    </w:pPr>
    <w:rPr>
      <w:rFonts w:ascii="Verdana" w:eastAsia="Times New Roman" w:hAnsi="Verdana" w:cs="Verdana"/>
      <w:sz w:val="20"/>
      <w:szCs w:val="20"/>
      <w:lang w:val="en-US"/>
    </w:rPr>
  </w:style>
  <w:style w:type="paragraph" w:customStyle="1" w:styleId="FR1">
    <w:name w:val="FR1"/>
    <w:uiPriority w:val="99"/>
    <w:rsid w:val="001D2917"/>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1D2917"/>
  </w:style>
  <w:style w:type="character" w:customStyle="1" w:styleId="19">
    <w:name w:val="Знак Знак1"/>
    <w:uiPriority w:val="99"/>
    <w:rsid w:val="001D2917"/>
    <w:rPr>
      <w:rFonts w:ascii="Times New Roman" w:hAnsi="Times New Roman" w:cs="Times New Roman"/>
      <w:sz w:val="24"/>
      <w:szCs w:val="24"/>
    </w:rPr>
  </w:style>
  <w:style w:type="character" w:customStyle="1" w:styleId="Absatz-Standardschriftart">
    <w:name w:val="Absatz-Standardschriftart"/>
    <w:uiPriority w:val="99"/>
    <w:rsid w:val="001D2917"/>
  </w:style>
  <w:style w:type="paragraph" w:styleId="35">
    <w:name w:val="Body Text 3"/>
    <w:basedOn w:val="a"/>
    <w:link w:val="36"/>
    <w:rsid w:val="001D2917"/>
    <w:pPr>
      <w:shd w:val="clear" w:color="auto" w:fill="FFFFFF"/>
    </w:pPr>
    <w:rPr>
      <w:rFonts w:eastAsia="Times New Roman" w:cs="Times New Roman"/>
      <w:lang w:val="en-US"/>
    </w:rPr>
  </w:style>
  <w:style w:type="character" w:customStyle="1" w:styleId="36">
    <w:name w:val="Основной текст 3 Знак"/>
    <w:basedOn w:val="a0"/>
    <w:link w:val="35"/>
    <w:rsid w:val="001D2917"/>
    <w:rPr>
      <w:rFonts w:ascii="Times New Roman" w:eastAsia="Times New Roman" w:hAnsi="Times New Roman" w:cs="Times New Roman"/>
      <w:sz w:val="24"/>
      <w:shd w:val="clear" w:color="auto" w:fill="FFFFFF"/>
      <w:lang w:val="en-US" w:eastAsia="ru-RU"/>
    </w:rPr>
  </w:style>
  <w:style w:type="paragraph" w:customStyle="1" w:styleId="111">
    <w:name w:val="Знак11"/>
    <w:basedOn w:val="a"/>
    <w:uiPriority w:val="99"/>
    <w:rsid w:val="001D2917"/>
    <w:pPr>
      <w:spacing w:after="160" w:line="240" w:lineRule="exact"/>
    </w:pPr>
    <w:rPr>
      <w:rFonts w:ascii="Verdana" w:eastAsia="Times New Roman" w:hAnsi="Verdana" w:cs="Verdana"/>
      <w:sz w:val="20"/>
      <w:szCs w:val="20"/>
      <w:lang w:val="en-US"/>
    </w:rPr>
  </w:style>
  <w:style w:type="character" w:customStyle="1" w:styleId="afff1">
    <w:name w:val="Основной текст_"/>
    <w:uiPriority w:val="99"/>
    <w:locked/>
    <w:rsid w:val="001D2917"/>
    <w:rPr>
      <w:sz w:val="24"/>
      <w:szCs w:val="24"/>
      <w:lang w:val="ru-RU" w:eastAsia="ru-RU"/>
    </w:rPr>
  </w:style>
  <w:style w:type="character" w:customStyle="1" w:styleId="82">
    <w:name w:val="Основной текст (8)_"/>
    <w:link w:val="83"/>
    <w:uiPriority w:val="99"/>
    <w:locked/>
    <w:rsid w:val="001D2917"/>
    <w:rPr>
      <w:rFonts w:ascii="Arial" w:hAnsi="Arial" w:cs="Arial"/>
      <w:b/>
      <w:bCs/>
      <w:sz w:val="17"/>
      <w:szCs w:val="17"/>
      <w:shd w:val="clear" w:color="auto" w:fill="FFFFFF"/>
    </w:rPr>
  </w:style>
  <w:style w:type="paragraph" w:customStyle="1" w:styleId="83">
    <w:name w:val="Основной текст (8)"/>
    <w:basedOn w:val="a"/>
    <w:link w:val="82"/>
    <w:uiPriority w:val="99"/>
    <w:rsid w:val="001D2917"/>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2">
    <w:name w:val="Основной текст + Полужирный"/>
    <w:uiPriority w:val="99"/>
    <w:rsid w:val="001D2917"/>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1D2917"/>
    <w:rPr>
      <w:rFonts w:ascii="Tahoma" w:hAnsi="Tahoma" w:cs="Tahoma"/>
      <w:spacing w:val="0"/>
      <w:w w:val="100"/>
      <w:sz w:val="12"/>
      <w:szCs w:val="12"/>
      <w:lang w:val="en-US" w:eastAsia="en-US"/>
    </w:rPr>
  </w:style>
  <w:style w:type="character" w:customStyle="1" w:styleId="1a">
    <w:name w:val="Заголовок №1_"/>
    <w:link w:val="1b"/>
    <w:uiPriority w:val="99"/>
    <w:locked/>
    <w:rsid w:val="001D2917"/>
    <w:rPr>
      <w:rFonts w:ascii="Arial" w:hAnsi="Arial" w:cs="Arial"/>
      <w:b/>
      <w:bCs/>
      <w:shd w:val="clear" w:color="auto" w:fill="FFFFFF"/>
    </w:rPr>
  </w:style>
  <w:style w:type="character" w:customStyle="1" w:styleId="afff3">
    <w:name w:val="Подпись к таблице_"/>
    <w:link w:val="afff4"/>
    <w:uiPriority w:val="99"/>
    <w:locked/>
    <w:rsid w:val="001D2917"/>
    <w:rPr>
      <w:rFonts w:ascii="Arial" w:hAnsi="Arial" w:cs="Arial"/>
      <w:b/>
      <w:bCs/>
      <w:sz w:val="17"/>
      <w:szCs w:val="17"/>
      <w:shd w:val="clear" w:color="auto" w:fill="FFFFFF"/>
    </w:rPr>
  </w:style>
  <w:style w:type="paragraph" w:customStyle="1" w:styleId="1b">
    <w:name w:val="Заголовок №1"/>
    <w:basedOn w:val="a"/>
    <w:link w:val="1a"/>
    <w:uiPriority w:val="99"/>
    <w:rsid w:val="001D2917"/>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4">
    <w:name w:val="Подпись к таблице"/>
    <w:basedOn w:val="a"/>
    <w:link w:val="afff3"/>
    <w:uiPriority w:val="99"/>
    <w:rsid w:val="001D2917"/>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1D2917"/>
    <w:rPr>
      <w:rFonts w:ascii="Arial" w:hAnsi="Arial" w:cs="Arial"/>
      <w:b/>
      <w:bCs/>
      <w:spacing w:val="0"/>
      <w:sz w:val="17"/>
      <w:szCs w:val="17"/>
      <w:lang w:val="ru-RU" w:eastAsia="ru-RU"/>
    </w:rPr>
  </w:style>
  <w:style w:type="paragraph" w:customStyle="1" w:styleId="FR2">
    <w:name w:val="FR2"/>
    <w:uiPriority w:val="99"/>
    <w:rsid w:val="001D2917"/>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5">
    <w:name w:val="Стиль ЛАГ"/>
    <w:basedOn w:val="a"/>
    <w:uiPriority w:val="99"/>
    <w:rsid w:val="001D2917"/>
    <w:pPr>
      <w:ind w:firstLine="567"/>
      <w:jc w:val="both"/>
    </w:pPr>
    <w:rPr>
      <w:rFonts w:eastAsia="Times New Roman" w:cs="Times New Roman"/>
      <w:spacing w:val="6"/>
      <w:kern w:val="24"/>
      <w:szCs w:val="24"/>
    </w:rPr>
  </w:style>
  <w:style w:type="paragraph" w:customStyle="1" w:styleId="70">
    <w:name w:val="Знак7"/>
    <w:basedOn w:val="a"/>
    <w:uiPriority w:val="99"/>
    <w:rsid w:val="001D2917"/>
    <w:pPr>
      <w:spacing w:after="160" w:line="240" w:lineRule="exact"/>
    </w:pPr>
    <w:rPr>
      <w:rFonts w:eastAsia="Times New Roman" w:cs="Times New Roman"/>
      <w:sz w:val="20"/>
      <w:szCs w:val="20"/>
      <w:lang w:eastAsia="zh-CN"/>
    </w:rPr>
  </w:style>
  <w:style w:type="character" w:customStyle="1" w:styleId="37">
    <w:name w:val="Основной шрифт абзаца3"/>
    <w:uiPriority w:val="99"/>
    <w:rsid w:val="001D2917"/>
  </w:style>
  <w:style w:type="character" w:customStyle="1" w:styleId="WW-Absatz-Standardschriftart">
    <w:name w:val="WW-Absatz-Standardschriftart"/>
    <w:uiPriority w:val="99"/>
    <w:rsid w:val="001D2917"/>
  </w:style>
  <w:style w:type="character" w:customStyle="1" w:styleId="WW-Absatz-Standardschriftart1">
    <w:name w:val="WW-Absatz-Standardschriftart1"/>
    <w:uiPriority w:val="99"/>
    <w:rsid w:val="001D2917"/>
  </w:style>
  <w:style w:type="character" w:customStyle="1" w:styleId="WW-Absatz-Standardschriftart11">
    <w:name w:val="WW-Absatz-Standardschriftart11"/>
    <w:uiPriority w:val="99"/>
    <w:rsid w:val="001D2917"/>
  </w:style>
  <w:style w:type="character" w:customStyle="1" w:styleId="28">
    <w:name w:val="Основной шрифт абзаца2"/>
    <w:uiPriority w:val="99"/>
    <w:rsid w:val="001D2917"/>
  </w:style>
  <w:style w:type="character" w:customStyle="1" w:styleId="1d">
    <w:name w:val="Основной шрифт абзаца1"/>
    <w:uiPriority w:val="99"/>
    <w:rsid w:val="001D2917"/>
  </w:style>
  <w:style w:type="character" w:customStyle="1" w:styleId="afff6">
    <w:name w:val="Символ нумерации"/>
    <w:uiPriority w:val="99"/>
    <w:rsid w:val="001D2917"/>
  </w:style>
  <w:style w:type="character" w:customStyle="1" w:styleId="afff7">
    <w:name w:val="Маркеры списка"/>
    <w:uiPriority w:val="99"/>
    <w:rsid w:val="001D2917"/>
    <w:rPr>
      <w:rFonts w:ascii="StarSymbol" w:eastAsia="StarSymbol" w:hAnsi="StarSymbol" w:cs="StarSymbol"/>
      <w:sz w:val="18"/>
      <w:szCs w:val="18"/>
    </w:rPr>
  </w:style>
  <w:style w:type="paragraph" w:customStyle="1" w:styleId="1e">
    <w:name w:val="Заголовок1"/>
    <w:basedOn w:val="a"/>
    <w:next w:val="af7"/>
    <w:uiPriority w:val="99"/>
    <w:rsid w:val="001D2917"/>
    <w:pPr>
      <w:keepNext/>
      <w:suppressAutoHyphens/>
      <w:spacing w:before="240" w:after="120"/>
    </w:pPr>
    <w:rPr>
      <w:rFonts w:ascii="Arial" w:eastAsia="Times New Roman" w:hAnsi="Arial" w:cs="Arial"/>
      <w:sz w:val="28"/>
      <w:szCs w:val="28"/>
      <w:lang w:eastAsia="ar-SA"/>
    </w:rPr>
  </w:style>
  <w:style w:type="paragraph" w:styleId="afff8">
    <w:name w:val="List"/>
    <w:basedOn w:val="af7"/>
    <w:uiPriority w:val="99"/>
    <w:rsid w:val="001D2917"/>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1D2917"/>
    <w:pPr>
      <w:suppressLineNumbers/>
      <w:suppressAutoHyphens/>
      <w:spacing w:before="120" w:after="120"/>
    </w:pPr>
    <w:rPr>
      <w:rFonts w:ascii="Arial" w:eastAsia="Times New Roman" w:hAnsi="Arial" w:cs="Arial"/>
      <w:i/>
      <w:iCs/>
      <w:szCs w:val="24"/>
      <w:lang w:eastAsia="ar-SA"/>
    </w:rPr>
  </w:style>
  <w:style w:type="paragraph" w:customStyle="1" w:styleId="39">
    <w:name w:val="Указатель3"/>
    <w:basedOn w:val="a"/>
    <w:uiPriority w:val="99"/>
    <w:rsid w:val="001D2917"/>
    <w:pPr>
      <w:suppressLineNumbers/>
      <w:suppressAutoHyphens/>
    </w:pPr>
    <w:rPr>
      <w:rFonts w:ascii="Arial" w:eastAsia="Times New Roman" w:hAnsi="Arial" w:cs="Arial"/>
      <w:szCs w:val="24"/>
      <w:lang w:eastAsia="ar-SA"/>
    </w:rPr>
  </w:style>
  <w:style w:type="paragraph" w:customStyle="1" w:styleId="29">
    <w:name w:val="Название2"/>
    <w:basedOn w:val="a"/>
    <w:uiPriority w:val="99"/>
    <w:rsid w:val="001D2917"/>
    <w:pPr>
      <w:suppressLineNumbers/>
      <w:suppressAutoHyphens/>
      <w:spacing w:before="120" w:after="120"/>
    </w:pPr>
    <w:rPr>
      <w:rFonts w:ascii="Arial" w:eastAsia="Times New Roman" w:hAnsi="Arial" w:cs="Arial"/>
      <w:i/>
      <w:iCs/>
      <w:szCs w:val="24"/>
      <w:lang w:eastAsia="ar-SA"/>
    </w:rPr>
  </w:style>
  <w:style w:type="paragraph" w:customStyle="1" w:styleId="2a">
    <w:name w:val="Указатель2"/>
    <w:basedOn w:val="a"/>
    <w:uiPriority w:val="99"/>
    <w:rsid w:val="001D2917"/>
    <w:pPr>
      <w:suppressLineNumbers/>
      <w:suppressAutoHyphens/>
    </w:pPr>
    <w:rPr>
      <w:rFonts w:ascii="Arial" w:eastAsia="Times New Roman" w:hAnsi="Arial" w:cs="Arial"/>
      <w:szCs w:val="24"/>
      <w:lang w:eastAsia="ar-SA"/>
    </w:rPr>
  </w:style>
  <w:style w:type="paragraph" w:customStyle="1" w:styleId="1f">
    <w:name w:val="Название1"/>
    <w:basedOn w:val="a"/>
    <w:uiPriority w:val="99"/>
    <w:rsid w:val="001D2917"/>
    <w:pPr>
      <w:suppressLineNumbers/>
      <w:suppressAutoHyphens/>
      <w:spacing w:before="120" w:after="120"/>
    </w:pPr>
    <w:rPr>
      <w:rFonts w:ascii="Arial" w:eastAsia="Times New Roman" w:hAnsi="Arial" w:cs="Arial"/>
      <w:i/>
      <w:iCs/>
      <w:szCs w:val="24"/>
      <w:lang w:eastAsia="ar-SA"/>
    </w:rPr>
  </w:style>
  <w:style w:type="paragraph" w:customStyle="1" w:styleId="1f0">
    <w:name w:val="Указатель1"/>
    <w:basedOn w:val="a"/>
    <w:uiPriority w:val="99"/>
    <w:rsid w:val="001D2917"/>
    <w:pPr>
      <w:suppressLineNumbers/>
      <w:suppressAutoHyphens/>
    </w:pPr>
    <w:rPr>
      <w:rFonts w:ascii="Arial" w:eastAsia="Times New Roman" w:hAnsi="Arial" w:cs="Arial"/>
      <w:szCs w:val="24"/>
      <w:lang w:eastAsia="ar-SA"/>
    </w:rPr>
  </w:style>
  <w:style w:type="paragraph" w:customStyle="1" w:styleId="320">
    <w:name w:val="Основной текст с отступом 32"/>
    <w:basedOn w:val="a"/>
    <w:uiPriority w:val="99"/>
    <w:rsid w:val="001D2917"/>
    <w:pPr>
      <w:suppressAutoHyphens/>
      <w:ind w:firstLine="567"/>
      <w:jc w:val="both"/>
    </w:pPr>
    <w:rPr>
      <w:rFonts w:eastAsia="Times New Roman" w:cs="Times New Roman"/>
      <w:szCs w:val="24"/>
      <w:lang w:eastAsia="ar-SA"/>
    </w:rPr>
  </w:style>
  <w:style w:type="paragraph" w:customStyle="1" w:styleId="afff9">
    <w:name w:val="Содержимое врезки"/>
    <w:basedOn w:val="af7"/>
    <w:uiPriority w:val="99"/>
    <w:rsid w:val="001D2917"/>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1D2917"/>
    <w:pPr>
      <w:suppressLineNumbers/>
      <w:suppressAutoHyphens/>
    </w:pPr>
    <w:rPr>
      <w:rFonts w:eastAsia="Times New Roman" w:cs="Times New Roman"/>
      <w:szCs w:val="24"/>
      <w:lang w:eastAsia="ar-SA"/>
    </w:rPr>
  </w:style>
  <w:style w:type="paragraph" w:customStyle="1" w:styleId="afffb">
    <w:name w:val="Заголовок статьи"/>
    <w:basedOn w:val="a"/>
    <w:next w:val="a"/>
    <w:uiPriority w:val="99"/>
    <w:rsid w:val="001D2917"/>
    <w:pPr>
      <w:autoSpaceDE w:val="0"/>
      <w:autoSpaceDN w:val="0"/>
      <w:adjustRightInd w:val="0"/>
      <w:ind w:left="1612" w:hanging="892"/>
      <w:jc w:val="both"/>
    </w:pPr>
    <w:rPr>
      <w:rFonts w:ascii="Arial" w:eastAsia="Times New Roman" w:hAnsi="Arial" w:cs="Arial"/>
      <w:sz w:val="20"/>
      <w:szCs w:val="20"/>
    </w:rPr>
  </w:style>
  <w:style w:type="character" w:styleId="afffc">
    <w:name w:val="annotation reference"/>
    <w:uiPriority w:val="99"/>
    <w:semiHidden/>
    <w:rsid w:val="001D2917"/>
    <w:rPr>
      <w:sz w:val="16"/>
      <w:szCs w:val="16"/>
    </w:rPr>
  </w:style>
  <w:style w:type="paragraph" w:styleId="afffd">
    <w:name w:val="annotation text"/>
    <w:basedOn w:val="a"/>
    <w:link w:val="afffe"/>
    <w:uiPriority w:val="99"/>
    <w:semiHidden/>
    <w:rsid w:val="001D2917"/>
    <w:pPr>
      <w:suppressAutoHyphens/>
    </w:pPr>
    <w:rPr>
      <w:rFonts w:eastAsia="Times New Roman" w:cs="Times New Roman"/>
      <w:sz w:val="20"/>
      <w:szCs w:val="20"/>
      <w:lang w:eastAsia="ar-SA"/>
    </w:rPr>
  </w:style>
  <w:style w:type="character" w:customStyle="1" w:styleId="afffe">
    <w:name w:val="Текст примечания Знак"/>
    <w:basedOn w:val="a0"/>
    <w:link w:val="afffd"/>
    <w:uiPriority w:val="99"/>
    <w:semiHidden/>
    <w:rsid w:val="001D2917"/>
    <w:rPr>
      <w:rFonts w:ascii="Times New Roman" w:eastAsia="Times New Roman" w:hAnsi="Times New Roman" w:cs="Times New Roman"/>
      <w:sz w:val="20"/>
      <w:szCs w:val="20"/>
      <w:lang w:eastAsia="ar-SA"/>
    </w:rPr>
  </w:style>
  <w:style w:type="paragraph" w:styleId="affff">
    <w:name w:val="annotation subject"/>
    <w:basedOn w:val="afffd"/>
    <w:next w:val="afffd"/>
    <w:link w:val="affff0"/>
    <w:uiPriority w:val="99"/>
    <w:semiHidden/>
    <w:rsid w:val="001D2917"/>
    <w:rPr>
      <w:b/>
      <w:bCs/>
    </w:rPr>
  </w:style>
  <w:style w:type="character" w:customStyle="1" w:styleId="affff0">
    <w:name w:val="Тема примечания Знак"/>
    <w:basedOn w:val="afffe"/>
    <w:link w:val="affff"/>
    <w:uiPriority w:val="99"/>
    <w:semiHidden/>
    <w:rsid w:val="001D2917"/>
    <w:rPr>
      <w:rFonts w:ascii="Times New Roman" w:eastAsia="Times New Roman" w:hAnsi="Times New Roman" w:cs="Times New Roman"/>
      <w:b/>
      <w:bCs/>
      <w:sz w:val="20"/>
      <w:szCs w:val="20"/>
      <w:lang w:eastAsia="ar-SA"/>
    </w:rPr>
  </w:style>
  <w:style w:type="paragraph" w:customStyle="1" w:styleId="1f1">
    <w:name w:val="Абзац списка1"/>
    <w:basedOn w:val="a"/>
    <w:uiPriority w:val="99"/>
    <w:rsid w:val="001D2917"/>
    <w:pPr>
      <w:ind w:left="720"/>
    </w:pPr>
    <w:rPr>
      <w:rFonts w:ascii="Calibri" w:eastAsia="Times New Roman" w:hAnsi="Calibri" w:cs="Calibri"/>
    </w:rPr>
  </w:style>
  <w:style w:type="paragraph" w:styleId="affff1">
    <w:name w:val="caption"/>
    <w:basedOn w:val="a"/>
    <w:next w:val="a"/>
    <w:uiPriority w:val="99"/>
    <w:qFormat/>
    <w:rsid w:val="001D2917"/>
    <w:pPr>
      <w:suppressAutoHyphens/>
    </w:pPr>
    <w:rPr>
      <w:rFonts w:eastAsia="Times New Roman" w:cs="Times New Roman"/>
      <w:b/>
      <w:bCs/>
      <w:sz w:val="20"/>
      <w:szCs w:val="20"/>
      <w:lang w:eastAsia="ar-SA"/>
    </w:rPr>
  </w:style>
  <w:style w:type="paragraph" w:customStyle="1" w:styleId="1f2">
    <w:name w:val="Знак Знак Знак Знак1"/>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2b">
    <w:name w:val="Знак Знак Знак Знак2"/>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3a">
    <w:name w:val="Знак3"/>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43">
    <w:name w:val="Знак4"/>
    <w:basedOn w:val="a"/>
    <w:uiPriority w:val="99"/>
    <w:rsid w:val="001D2917"/>
    <w:pPr>
      <w:spacing w:before="100" w:beforeAutospacing="1" w:after="100" w:afterAutospacing="1"/>
    </w:pPr>
    <w:rPr>
      <w:rFonts w:ascii="Tahoma" w:eastAsia="Times New Roman" w:hAnsi="Tahoma" w:cs="Tahoma"/>
      <w:sz w:val="20"/>
      <w:szCs w:val="20"/>
      <w:lang w:val="en-US"/>
    </w:rPr>
  </w:style>
  <w:style w:type="character" w:customStyle="1" w:styleId="121">
    <w:name w:val="Знак Знак12"/>
    <w:uiPriority w:val="99"/>
    <w:rsid w:val="001D2917"/>
    <w:rPr>
      <w:b/>
      <w:bCs/>
      <w:sz w:val="24"/>
      <w:szCs w:val="24"/>
      <w:lang w:val="ru-RU" w:eastAsia="ar-SA" w:bidi="ar-SA"/>
    </w:rPr>
  </w:style>
  <w:style w:type="character" w:customStyle="1" w:styleId="90">
    <w:name w:val="Знак Знак9"/>
    <w:uiPriority w:val="99"/>
    <w:rsid w:val="001D2917"/>
    <w:rPr>
      <w:sz w:val="22"/>
      <w:szCs w:val="22"/>
      <w:lang w:val="ru-RU" w:eastAsia="ar-SA" w:bidi="ar-SA"/>
    </w:rPr>
  </w:style>
  <w:style w:type="character" w:customStyle="1" w:styleId="84">
    <w:name w:val="Знак Знак8"/>
    <w:uiPriority w:val="99"/>
    <w:rsid w:val="001D2917"/>
    <w:rPr>
      <w:b/>
      <w:bCs/>
      <w:sz w:val="24"/>
      <w:szCs w:val="24"/>
      <w:lang w:val="ru-RU" w:eastAsia="ar-SA" w:bidi="ar-SA"/>
    </w:rPr>
  </w:style>
  <w:style w:type="paragraph" w:customStyle="1" w:styleId="affff2">
    <w:name w:val="Знак Знак"/>
    <w:basedOn w:val="a"/>
    <w:uiPriority w:val="99"/>
    <w:rsid w:val="001D2917"/>
    <w:pPr>
      <w:spacing w:after="160" w:line="240" w:lineRule="exact"/>
    </w:pPr>
    <w:rPr>
      <w:rFonts w:ascii="Verdana" w:eastAsia="Times New Roman" w:hAnsi="Verdana" w:cs="Verdana"/>
      <w:sz w:val="20"/>
      <w:szCs w:val="20"/>
      <w:lang w:val="en-US"/>
    </w:rPr>
  </w:style>
  <w:style w:type="paragraph" w:customStyle="1" w:styleId="grey">
    <w:name w:val="grey"/>
    <w:basedOn w:val="a"/>
    <w:uiPriority w:val="99"/>
    <w:rsid w:val="001D2917"/>
    <w:pPr>
      <w:spacing w:after="240"/>
    </w:pPr>
    <w:rPr>
      <w:rFonts w:eastAsia="Times New Roman" w:cs="Times New Roman"/>
      <w:szCs w:val="24"/>
    </w:rPr>
  </w:style>
  <w:style w:type="paragraph" w:customStyle="1" w:styleId="phNormal">
    <w:name w:val="ph_Normal"/>
    <w:basedOn w:val="a"/>
    <w:uiPriority w:val="99"/>
    <w:rsid w:val="001D2917"/>
    <w:pPr>
      <w:suppressAutoHyphens/>
      <w:spacing w:line="360" w:lineRule="auto"/>
      <w:ind w:firstLine="851"/>
      <w:jc w:val="both"/>
    </w:pPr>
    <w:rPr>
      <w:rFonts w:eastAsia="Times New Roman" w:cs="Times New Roman"/>
      <w:szCs w:val="24"/>
      <w:lang w:eastAsia="ar-SA"/>
    </w:rPr>
  </w:style>
  <w:style w:type="paragraph" w:customStyle="1" w:styleId="phList">
    <w:name w:val="ph_List"/>
    <w:basedOn w:val="phNormal"/>
    <w:uiPriority w:val="99"/>
    <w:rsid w:val="001D2917"/>
    <w:pPr>
      <w:numPr>
        <w:numId w:val="6"/>
      </w:numPr>
    </w:pPr>
    <w:rPr>
      <w:lang w:val="en-US"/>
    </w:rPr>
  </w:style>
  <w:style w:type="paragraph" w:customStyle="1" w:styleId="affff3">
    <w:name w:val="Знак Знак Знак Знак Знак Знак Знак Знак Знак Знак"/>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Default">
    <w:name w:val="Default"/>
    <w:rsid w:val="001D291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1D2917"/>
  </w:style>
  <w:style w:type="paragraph" w:customStyle="1" w:styleId="2c">
    <w:name w:val="Обычный2"/>
    <w:uiPriority w:val="99"/>
    <w:rsid w:val="001D2917"/>
    <w:pPr>
      <w:spacing w:after="0" w:line="240" w:lineRule="auto"/>
    </w:pPr>
    <w:rPr>
      <w:rFonts w:ascii="Arial" w:eastAsia="Times New Roman" w:hAnsi="Arial" w:cs="Arial"/>
      <w:sz w:val="20"/>
      <w:szCs w:val="20"/>
      <w:lang w:eastAsia="ru-RU"/>
    </w:rPr>
  </w:style>
  <w:style w:type="paragraph" w:customStyle="1" w:styleId="1f3">
    <w:name w:val="Без интервала1"/>
    <w:rsid w:val="001D2917"/>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1D2917"/>
    <w:pPr>
      <w:widowControl w:val="0"/>
      <w:adjustRightInd w:val="0"/>
      <w:spacing w:after="160" w:line="240" w:lineRule="exact"/>
      <w:jc w:val="right"/>
    </w:pPr>
    <w:rPr>
      <w:rFonts w:eastAsia="Times New Roman" w:cs="Times New Roman"/>
      <w:sz w:val="20"/>
      <w:szCs w:val="20"/>
      <w:lang w:val="en-GB"/>
    </w:rPr>
  </w:style>
  <w:style w:type="paragraph" w:customStyle="1" w:styleId="affff5">
    <w:name w:val="Îáû÷íûé"/>
    <w:uiPriority w:val="99"/>
    <w:rsid w:val="001D2917"/>
    <w:pPr>
      <w:spacing w:after="0" w:line="240" w:lineRule="auto"/>
    </w:pPr>
    <w:rPr>
      <w:rFonts w:ascii="Times New Roman" w:eastAsia="Times New Roman" w:hAnsi="Times New Roman" w:cs="Times New Roman"/>
      <w:sz w:val="20"/>
      <w:szCs w:val="20"/>
      <w:lang w:eastAsia="ru-RU"/>
    </w:rPr>
  </w:style>
  <w:style w:type="character" w:customStyle="1" w:styleId="1f4">
    <w:name w:val="Знак1 Знак Знак"/>
    <w:uiPriority w:val="99"/>
    <w:rsid w:val="001D2917"/>
    <w:rPr>
      <w:sz w:val="24"/>
      <w:szCs w:val="24"/>
      <w:lang w:val="ru-RU" w:eastAsia="ru-RU"/>
    </w:rPr>
  </w:style>
  <w:style w:type="paragraph" w:styleId="affff6">
    <w:name w:val="Plain Text"/>
    <w:basedOn w:val="a"/>
    <w:link w:val="affff7"/>
    <w:uiPriority w:val="99"/>
    <w:rsid w:val="001D2917"/>
    <w:rPr>
      <w:rFonts w:ascii="Courier New" w:eastAsia="Times New Roman" w:hAnsi="Courier New" w:cs="Courier New"/>
      <w:sz w:val="20"/>
      <w:szCs w:val="20"/>
    </w:rPr>
  </w:style>
  <w:style w:type="character" w:customStyle="1" w:styleId="affff7">
    <w:name w:val="Текст Знак"/>
    <w:basedOn w:val="a0"/>
    <w:link w:val="affff6"/>
    <w:uiPriority w:val="99"/>
    <w:rsid w:val="001D2917"/>
    <w:rPr>
      <w:rFonts w:ascii="Courier New" w:eastAsia="Times New Roman" w:hAnsi="Courier New" w:cs="Courier New"/>
      <w:sz w:val="20"/>
      <w:szCs w:val="20"/>
      <w:lang w:eastAsia="ru-RU"/>
    </w:rPr>
  </w:style>
  <w:style w:type="character" w:customStyle="1" w:styleId="71">
    <w:name w:val="Знак Знак7"/>
    <w:uiPriority w:val="99"/>
    <w:locked/>
    <w:rsid w:val="001D2917"/>
    <w:rPr>
      <w:rFonts w:ascii="Arial" w:hAnsi="Arial" w:cs="Arial"/>
      <w:sz w:val="24"/>
      <w:szCs w:val="24"/>
      <w:lang w:val="ru-RU" w:eastAsia="ru-RU"/>
    </w:rPr>
  </w:style>
  <w:style w:type="paragraph" w:customStyle="1" w:styleId="510">
    <w:name w:val="Знак51"/>
    <w:basedOn w:val="a"/>
    <w:uiPriority w:val="99"/>
    <w:rsid w:val="001D2917"/>
    <w:pPr>
      <w:spacing w:after="160" w:line="240" w:lineRule="exact"/>
    </w:pPr>
    <w:rPr>
      <w:rFonts w:eastAsia="Times New Roman" w:cs="Times New Roman"/>
      <w:sz w:val="20"/>
      <w:szCs w:val="20"/>
      <w:lang w:eastAsia="zh-CN"/>
    </w:rPr>
  </w:style>
  <w:style w:type="character" w:customStyle="1" w:styleId="st1">
    <w:name w:val="st1"/>
    <w:basedOn w:val="a0"/>
    <w:uiPriority w:val="99"/>
    <w:rsid w:val="001D2917"/>
  </w:style>
  <w:style w:type="character" w:customStyle="1" w:styleId="211">
    <w:name w:val="Знак Знак21"/>
    <w:uiPriority w:val="99"/>
    <w:rsid w:val="001D2917"/>
    <w:rPr>
      <w:rFonts w:ascii="Cambria" w:hAnsi="Cambria" w:cs="Cambria"/>
      <w:b/>
      <w:bCs/>
      <w:kern w:val="32"/>
      <w:sz w:val="32"/>
      <w:szCs w:val="32"/>
    </w:rPr>
  </w:style>
  <w:style w:type="character" w:customStyle="1" w:styleId="200">
    <w:name w:val="Знак Знак20"/>
    <w:uiPriority w:val="99"/>
    <w:rsid w:val="001D2917"/>
    <w:rPr>
      <w:rFonts w:ascii="Times New Roman" w:hAnsi="Times New Roman" w:cs="Times New Roman"/>
      <w:b/>
      <w:bCs/>
      <w:sz w:val="24"/>
      <w:szCs w:val="24"/>
    </w:rPr>
  </w:style>
  <w:style w:type="character" w:customStyle="1" w:styleId="190">
    <w:name w:val="Знак Знак19"/>
    <w:uiPriority w:val="99"/>
    <w:rsid w:val="001D2917"/>
    <w:rPr>
      <w:rFonts w:ascii="Times New Roman" w:hAnsi="Times New Roman" w:cs="Times New Roman"/>
      <w:b/>
      <w:bCs/>
      <w:sz w:val="28"/>
      <w:szCs w:val="28"/>
    </w:rPr>
  </w:style>
  <w:style w:type="character" w:customStyle="1" w:styleId="170">
    <w:name w:val="Знак Знак17"/>
    <w:uiPriority w:val="99"/>
    <w:locked/>
    <w:rsid w:val="001D2917"/>
    <w:rPr>
      <w:rFonts w:eastAsia="Times New Roman"/>
      <w:b/>
      <w:bCs/>
      <w:i/>
      <w:iCs/>
      <w:sz w:val="26"/>
      <w:szCs w:val="26"/>
      <w:lang w:val="ru-RU" w:eastAsia="ru-RU"/>
    </w:rPr>
  </w:style>
  <w:style w:type="character" w:customStyle="1" w:styleId="140">
    <w:name w:val="Знак Знак14"/>
    <w:uiPriority w:val="99"/>
    <w:rsid w:val="001D2917"/>
    <w:rPr>
      <w:rFonts w:ascii="Times New Roman" w:hAnsi="Times New Roman" w:cs="Times New Roman"/>
      <w:sz w:val="24"/>
      <w:szCs w:val="24"/>
    </w:rPr>
  </w:style>
  <w:style w:type="paragraph" w:customStyle="1" w:styleId="3b">
    <w:name w:val="Знак Знак Знак Знак3"/>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112">
    <w:name w:val="Знак1 Знак Знак Знак Знак Знак1"/>
    <w:basedOn w:val="a"/>
    <w:uiPriority w:val="99"/>
    <w:rsid w:val="001D2917"/>
    <w:pPr>
      <w:spacing w:after="160" w:line="240" w:lineRule="exact"/>
    </w:pPr>
    <w:rPr>
      <w:rFonts w:ascii="Verdana" w:eastAsia="Times New Roman" w:hAnsi="Verdana" w:cs="Verdana"/>
      <w:sz w:val="20"/>
      <w:szCs w:val="20"/>
      <w:lang w:val="en-US"/>
    </w:rPr>
  </w:style>
  <w:style w:type="paragraph" w:customStyle="1" w:styleId="1f5">
    <w:name w:val="Знак Знак Знак Знак Знак Знак Знак1"/>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122">
    <w:name w:val="Знак12"/>
    <w:basedOn w:val="a"/>
    <w:uiPriority w:val="99"/>
    <w:rsid w:val="001D2917"/>
    <w:pPr>
      <w:spacing w:after="160" w:line="240" w:lineRule="exact"/>
    </w:pPr>
    <w:rPr>
      <w:rFonts w:ascii="Verdana" w:eastAsia="Times New Roman" w:hAnsi="Verdana" w:cs="Verdana"/>
      <w:sz w:val="20"/>
      <w:szCs w:val="20"/>
      <w:lang w:val="en-US"/>
    </w:rPr>
  </w:style>
  <w:style w:type="character" w:customStyle="1" w:styleId="113">
    <w:name w:val="Знак Знак11"/>
    <w:uiPriority w:val="99"/>
    <w:rsid w:val="001D2917"/>
    <w:rPr>
      <w:rFonts w:ascii="Times New Roman" w:hAnsi="Times New Roman" w:cs="Times New Roman"/>
      <w:sz w:val="24"/>
      <w:szCs w:val="24"/>
    </w:rPr>
  </w:style>
  <w:style w:type="paragraph" w:customStyle="1" w:styleId="62">
    <w:name w:val="Знак6"/>
    <w:basedOn w:val="a"/>
    <w:uiPriority w:val="99"/>
    <w:rsid w:val="001D2917"/>
    <w:pPr>
      <w:spacing w:after="160" w:line="240" w:lineRule="exact"/>
    </w:pPr>
    <w:rPr>
      <w:rFonts w:eastAsia="Times New Roman" w:cs="Times New Roman"/>
      <w:sz w:val="20"/>
      <w:szCs w:val="20"/>
      <w:lang w:eastAsia="zh-CN"/>
    </w:rPr>
  </w:style>
  <w:style w:type="paragraph" w:customStyle="1" w:styleId="114">
    <w:name w:val="Абзац списка11"/>
    <w:basedOn w:val="a"/>
    <w:uiPriority w:val="99"/>
    <w:rsid w:val="001D2917"/>
    <w:pPr>
      <w:ind w:left="720"/>
    </w:pPr>
    <w:rPr>
      <w:rFonts w:ascii="Calibri" w:eastAsia="Times New Roman" w:hAnsi="Calibri" w:cs="Calibri"/>
    </w:rPr>
  </w:style>
  <w:style w:type="character" w:customStyle="1" w:styleId="1210">
    <w:name w:val="Знак Знак121"/>
    <w:uiPriority w:val="99"/>
    <w:rsid w:val="001D2917"/>
    <w:rPr>
      <w:b/>
      <w:bCs/>
      <w:sz w:val="24"/>
      <w:szCs w:val="24"/>
      <w:lang w:val="ru-RU" w:eastAsia="ar-SA" w:bidi="ar-SA"/>
    </w:rPr>
  </w:style>
  <w:style w:type="character" w:customStyle="1" w:styleId="91">
    <w:name w:val="Знак Знак91"/>
    <w:uiPriority w:val="99"/>
    <w:rsid w:val="001D2917"/>
    <w:rPr>
      <w:sz w:val="22"/>
      <w:szCs w:val="22"/>
      <w:lang w:val="ru-RU" w:eastAsia="ar-SA" w:bidi="ar-SA"/>
    </w:rPr>
  </w:style>
  <w:style w:type="character" w:customStyle="1" w:styleId="810">
    <w:name w:val="Знак Знак81"/>
    <w:uiPriority w:val="99"/>
    <w:rsid w:val="001D2917"/>
    <w:rPr>
      <w:b/>
      <w:bCs/>
      <w:sz w:val="24"/>
      <w:szCs w:val="24"/>
      <w:lang w:val="ru-RU" w:eastAsia="ar-SA" w:bidi="ar-SA"/>
    </w:rPr>
  </w:style>
  <w:style w:type="paragraph" w:customStyle="1" w:styleId="2d">
    <w:name w:val="Знак Знак2"/>
    <w:basedOn w:val="a"/>
    <w:uiPriority w:val="99"/>
    <w:rsid w:val="001D2917"/>
    <w:pPr>
      <w:spacing w:after="160" w:line="240" w:lineRule="exact"/>
    </w:pPr>
    <w:rPr>
      <w:rFonts w:ascii="Verdana" w:eastAsia="Times New Roman" w:hAnsi="Verdana" w:cs="Verdana"/>
      <w:sz w:val="20"/>
      <w:szCs w:val="20"/>
      <w:lang w:val="en-US"/>
    </w:rPr>
  </w:style>
  <w:style w:type="paragraph" w:customStyle="1" w:styleId="1f6">
    <w:name w:val="Знак Знак Знак Знак Знак Знак Знак Знак Знак Знак1"/>
    <w:basedOn w:val="a"/>
    <w:uiPriority w:val="99"/>
    <w:rsid w:val="001D2917"/>
    <w:pPr>
      <w:spacing w:before="100" w:beforeAutospacing="1" w:after="100" w:afterAutospacing="1"/>
    </w:pPr>
    <w:rPr>
      <w:rFonts w:ascii="Tahoma" w:eastAsia="Times New Roman" w:hAnsi="Tahoma" w:cs="Tahoma"/>
      <w:sz w:val="20"/>
      <w:szCs w:val="20"/>
      <w:lang w:val="en-US"/>
    </w:rPr>
  </w:style>
  <w:style w:type="paragraph" w:customStyle="1" w:styleId="212">
    <w:name w:val="Обычный21"/>
    <w:uiPriority w:val="99"/>
    <w:rsid w:val="001D2917"/>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1D2917"/>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1D2917"/>
    <w:rPr>
      <w:rFonts w:asciiTheme="minorHAnsi" w:eastAsiaTheme="minorHAnsi" w:hAnsiTheme="minorHAnsi"/>
      <w:sz w:val="26"/>
      <w:szCs w:val="26"/>
    </w:rPr>
  </w:style>
  <w:style w:type="character" w:customStyle="1" w:styleId="1f7">
    <w:name w:val="Схема документа Знак1"/>
    <w:basedOn w:val="a0"/>
    <w:uiPriority w:val="99"/>
    <w:semiHidden/>
    <w:rsid w:val="001D2917"/>
    <w:rPr>
      <w:rFonts w:ascii="Tahoma" w:eastAsiaTheme="minorEastAsia" w:hAnsi="Tahoma" w:cs="Tahoma"/>
      <w:sz w:val="16"/>
      <w:szCs w:val="16"/>
      <w:lang w:eastAsia="ru-RU"/>
    </w:rPr>
  </w:style>
  <w:style w:type="character" w:customStyle="1" w:styleId="DocumentMapChar1">
    <w:name w:val="Document Map Char1"/>
    <w:uiPriority w:val="99"/>
    <w:semiHidden/>
    <w:locked/>
    <w:rsid w:val="001D2917"/>
    <w:rPr>
      <w:sz w:val="2"/>
      <w:szCs w:val="2"/>
    </w:rPr>
  </w:style>
  <w:style w:type="character" w:customStyle="1" w:styleId="head1">
    <w:name w:val="head_1"/>
    <w:uiPriority w:val="99"/>
    <w:rsid w:val="001D2917"/>
  </w:style>
  <w:style w:type="paragraph" w:styleId="affff8">
    <w:name w:val="List Bullet"/>
    <w:basedOn w:val="a"/>
    <w:autoRedefine/>
    <w:uiPriority w:val="99"/>
    <w:rsid w:val="001D2917"/>
    <w:pPr>
      <w:tabs>
        <w:tab w:val="num" w:pos="927"/>
      </w:tabs>
      <w:ind w:firstLine="567"/>
      <w:jc w:val="both"/>
    </w:pPr>
    <w:rPr>
      <w:rFonts w:eastAsia="Times New Roman" w:cs="Times New Roman"/>
      <w:szCs w:val="24"/>
    </w:rPr>
  </w:style>
  <w:style w:type="paragraph" w:customStyle="1" w:styleId="ConsPlusNonformat">
    <w:name w:val="ConsPlusNonformat"/>
    <w:uiPriority w:val="99"/>
    <w:rsid w:val="001D2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D29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1D2917"/>
  </w:style>
  <w:style w:type="paragraph" w:customStyle="1" w:styleId="pbulletcmt">
    <w:name w:val="pbulletcmt"/>
    <w:basedOn w:val="a"/>
    <w:uiPriority w:val="99"/>
    <w:rsid w:val="001D2917"/>
    <w:pPr>
      <w:spacing w:before="100" w:beforeAutospacing="1" w:after="100" w:afterAutospacing="1"/>
    </w:pPr>
    <w:rPr>
      <w:rFonts w:eastAsia="Times New Roman" w:cs="Times New Roman"/>
      <w:szCs w:val="24"/>
      <w:lang w:val="en-US"/>
    </w:rPr>
  </w:style>
  <w:style w:type="paragraph" w:customStyle="1" w:styleId="ListParagraph1">
    <w:name w:val="List Paragraph1"/>
    <w:basedOn w:val="a"/>
    <w:uiPriority w:val="99"/>
    <w:rsid w:val="001D2917"/>
    <w:pPr>
      <w:ind w:left="720"/>
    </w:pPr>
    <w:rPr>
      <w:rFonts w:ascii="Calibri" w:eastAsia="Times New Roman" w:hAnsi="Calibri" w:cs="Calibri"/>
    </w:rPr>
  </w:style>
  <w:style w:type="paragraph" w:customStyle="1" w:styleId="pbu1bullet1">
    <w:name w:val="pbu1_bullet1"/>
    <w:basedOn w:val="a"/>
    <w:uiPriority w:val="99"/>
    <w:rsid w:val="001D2917"/>
    <w:pPr>
      <w:spacing w:before="100" w:beforeAutospacing="1" w:after="100" w:afterAutospacing="1"/>
    </w:pPr>
    <w:rPr>
      <w:rFonts w:eastAsia="Times New Roman" w:cs="Times New Roman"/>
      <w:szCs w:val="24"/>
      <w:lang w:val="en-US"/>
    </w:rPr>
  </w:style>
  <w:style w:type="paragraph" w:customStyle="1" w:styleId="pb1body1">
    <w:name w:val="pb1_body1"/>
    <w:basedOn w:val="a"/>
    <w:uiPriority w:val="99"/>
    <w:rsid w:val="001D2917"/>
    <w:pPr>
      <w:spacing w:before="100" w:beforeAutospacing="1" w:after="100" w:afterAutospacing="1"/>
    </w:pPr>
    <w:rPr>
      <w:rFonts w:eastAsia="Times New Roman" w:cs="Times New Roman"/>
      <w:szCs w:val="24"/>
      <w:lang w:val="en-US"/>
    </w:rPr>
  </w:style>
  <w:style w:type="character" w:customStyle="1" w:styleId="cxrefcolor">
    <w:name w:val="cxref_color"/>
    <w:uiPriority w:val="99"/>
    <w:rsid w:val="001D2917"/>
  </w:style>
  <w:style w:type="character" w:customStyle="1" w:styleId="apple-style-span">
    <w:name w:val="apple-style-span"/>
    <w:uiPriority w:val="99"/>
    <w:rsid w:val="001D2917"/>
  </w:style>
  <w:style w:type="paragraph" w:customStyle="1" w:styleId="53">
    <w:name w:val="Знак5 Знак Знак"/>
    <w:basedOn w:val="a"/>
    <w:uiPriority w:val="99"/>
    <w:rsid w:val="001D2917"/>
    <w:pPr>
      <w:spacing w:after="160" w:line="240" w:lineRule="exact"/>
    </w:pPr>
    <w:rPr>
      <w:rFonts w:eastAsia="Times New Roman" w:cs="Times New Roman"/>
      <w:sz w:val="20"/>
      <w:szCs w:val="20"/>
      <w:lang w:eastAsia="zh-CN"/>
    </w:rPr>
  </w:style>
  <w:style w:type="paragraph" w:customStyle="1" w:styleId="54">
    <w:name w:val="Знак5 Знак Знак Знак Знак Знак Знак Знак Знак Знак Знак"/>
    <w:basedOn w:val="a"/>
    <w:uiPriority w:val="99"/>
    <w:rsid w:val="001D2917"/>
    <w:pPr>
      <w:spacing w:after="160" w:line="240" w:lineRule="exact"/>
    </w:pPr>
    <w:rPr>
      <w:rFonts w:eastAsia="Times New Roman" w:cs="Times New Roman"/>
      <w:sz w:val="20"/>
      <w:szCs w:val="20"/>
      <w:lang w:eastAsia="zh-CN"/>
    </w:rPr>
  </w:style>
  <w:style w:type="paragraph" w:customStyle="1" w:styleId="Number">
    <w:name w:val="Number"/>
    <w:basedOn w:val="a"/>
    <w:uiPriority w:val="99"/>
    <w:rsid w:val="001D2917"/>
    <w:pPr>
      <w:keepNext/>
      <w:keepLines/>
      <w:widowControl w:val="0"/>
      <w:suppressAutoHyphens/>
      <w:ind w:right="849" w:hanging="142"/>
      <w:jc w:val="right"/>
    </w:pPr>
    <w:rPr>
      <w:rFonts w:eastAsia="Times New Roman" w:cs="Times New Roman"/>
      <w:kern w:val="1"/>
      <w:szCs w:val="24"/>
      <w:lang w:eastAsia="hi-IN" w:bidi="hi-IN"/>
    </w:rPr>
  </w:style>
  <w:style w:type="paragraph" w:customStyle="1" w:styleId="WW-22">
    <w:name w:val="WW-Основной текст 22"/>
    <w:basedOn w:val="a"/>
    <w:uiPriority w:val="99"/>
    <w:rsid w:val="001D2917"/>
    <w:pPr>
      <w:widowControl w:val="0"/>
      <w:suppressAutoHyphens/>
      <w:spacing w:after="120" w:line="480" w:lineRule="auto"/>
    </w:pPr>
    <w:rPr>
      <w:rFonts w:eastAsia="Times New Roman" w:cs="Times New Roman"/>
      <w:kern w:val="1"/>
      <w:sz w:val="20"/>
      <w:szCs w:val="20"/>
      <w:lang w:eastAsia="hi-IN" w:bidi="hi-IN"/>
    </w:rPr>
  </w:style>
  <w:style w:type="character" w:customStyle="1" w:styleId="A14">
    <w:name w:val="A14"/>
    <w:uiPriority w:val="99"/>
    <w:rsid w:val="001D2917"/>
    <w:rPr>
      <w:color w:val="000000"/>
      <w:sz w:val="23"/>
      <w:szCs w:val="23"/>
    </w:rPr>
  </w:style>
  <w:style w:type="paragraph" w:customStyle="1" w:styleId="affff9">
    <w:name w:val="Нормальный (таблица)"/>
    <w:basedOn w:val="a"/>
    <w:next w:val="a"/>
    <w:uiPriority w:val="99"/>
    <w:rsid w:val="001D2917"/>
    <w:pPr>
      <w:widowControl w:val="0"/>
      <w:autoSpaceDE w:val="0"/>
      <w:autoSpaceDN w:val="0"/>
      <w:adjustRightInd w:val="0"/>
      <w:jc w:val="both"/>
    </w:pPr>
    <w:rPr>
      <w:rFonts w:ascii="Arial" w:eastAsia="Times New Roman" w:hAnsi="Arial" w:cs="Arial"/>
      <w:szCs w:val="24"/>
    </w:rPr>
  </w:style>
  <w:style w:type="character" w:customStyle="1" w:styleId="hps">
    <w:name w:val="hps"/>
    <w:basedOn w:val="a0"/>
    <w:uiPriority w:val="99"/>
    <w:rsid w:val="001D2917"/>
  </w:style>
  <w:style w:type="character" w:customStyle="1" w:styleId="part-title">
    <w:name w:val="part-title"/>
    <w:basedOn w:val="a0"/>
    <w:uiPriority w:val="99"/>
    <w:rsid w:val="001D2917"/>
  </w:style>
  <w:style w:type="character" w:customStyle="1" w:styleId="part-count">
    <w:name w:val="part-count"/>
    <w:basedOn w:val="a0"/>
    <w:uiPriority w:val="99"/>
    <w:rsid w:val="001D2917"/>
  </w:style>
  <w:style w:type="character" w:customStyle="1" w:styleId="google-src-text1">
    <w:name w:val="google-src-text1"/>
    <w:uiPriority w:val="99"/>
    <w:rsid w:val="001D2917"/>
    <w:rPr>
      <w:vanish/>
    </w:rPr>
  </w:style>
  <w:style w:type="paragraph" w:customStyle="1" w:styleId="213">
    <w:name w:val="Основной текст с отступом 21"/>
    <w:basedOn w:val="a"/>
    <w:uiPriority w:val="99"/>
    <w:rsid w:val="001D2917"/>
    <w:pPr>
      <w:suppressAutoHyphens/>
      <w:ind w:firstLine="851"/>
    </w:pPr>
    <w:rPr>
      <w:rFonts w:eastAsia="Times New Roman" w:cs="Times New Roman"/>
      <w:sz w:val="28"/>
      <w:szCs w:val="28"/>
      <w:lang w:eastAsia="ar-SA"/>
    </w:rPr>
  </w:style>
  <w:style w:type="paragraph" w:customStyle="1" w:styleId="2e">
    <w:name w:val="Без интервала2"/>
    <w:uiPriority w:val="99"/>
    <w:rsid w:val="001D2917"/>
    <w:pPr>
      <w:spacing w:after="0" w:line="240" w:lineRule="auto"/>
    </w:pPr>
    <w:rPr>
      <w:rFonts w:ascii="Calibri" w:eastAsia="Times New Roman" w:hAnsi="Calibri" w:cs="Calibri"/>
      <w:lang w:eastAsia="ru-RU"/>
    </w:rPr>
  </w:style>
  <w:style w:type="character" w:customStyle="1" w:styleId="710">
    <w:name w:val="Знак Знак71"/>
    <w:uiPriority w:val="99"/>
    <w:rsid w:val="001D2917"/>
    <w:rPr>
      <w:sz w:val="24"/>
      <w:szCs w:val="24"/>
      <w:lang w:val="ru-RU" w:eastAsia="ru-RU"/>
    </w:rPr>
  </w:style>
  <w:style w:type="character" w:customStyle="1" w:styleId="820">
    <w:name w:val="Знак Знак82"/>
    <w:uiPriority w:val="99"/>
    <w:rsid w:val="001D2917"/>
    <w:rPr>
      <w:sz w:val="24"/>
      <w:szCs w:val="24"/>
      <w:lang w:val="ru-RU" w:eastAsia="ru-RU"/>
    </w:rPr>
  </w:style>
  <w:style w:type="character" w:customStyle="1" w:styleId="72">
    <w:name w:val="Знак Знак72"/>
    <w:uiPriority w:val="99"/>
    <w:rsid w:val="001D2917"/>
    <w:rPr>
      <w:sz w:val="24"/>
      <w:szCs w:val="24"/>
      <w:lang w:val="ru-RU" w:eastAsia="ru-RU"/>
    </w:rPr>
  </w:style>
  <w:style w:type="character" w:customStyle="1" w:styleId="iceouttxt5">
    <w:name w:val="iceouttxt5"/>
    <w:basedOn w:val="a0"/>
    <w:rsid w:val="001D2917"/>
    <w:rPr>
      <w:rFonts w:ascii="Arial" w:hAnsi="Arial" w:cs="Arial" w:hint="default"/>
      <w:color w:val="666666"/>
      <w:sz w:val="17"/>
      <w:szCs w:val="17"/>
    </w:rPr>
  </w:style>
  <w:style w:type="paragraph" w:customStyle="1" w:styleId="1f8">
    <w:name w:val="Основной текст с отступом1"/>
    <w:basedOn w:val="a"/>
    <w:rsid w:val="001D2917"/>
    <w:pPr>
      <w:overflowPunct w:val="0"/>
      <w:autoSpaceDE w:val="0"/>
      <w:autoSpaceDN w:val="0"/>
      <w:adjustRightInd w:val="0"/>
      <w:ind w:firstLine="709"/>
      <w:jc w:val="both"/>
    </w:pPr>
    <w:rPr>
      <w:rFonts w:eastAsia="Times New Roman" w:cs="Times New Roman"/>
      <w:sz w:val="26"/>
      <w:szCs w:val="26"/>
    </w:rPr>
  </w:style>
  <w:style w:type="character" w:customStyle="1" w:styleId="blk">
    <w:name w:val="blk"/>
    <w:rsid w:val="001D2917"/>
  </w:style>
  <w:style w:type="paragraph" w:customStyle="1" w:styleId="Style40">
    <w:name w:val="Style40"/>
    <w:basedOn w:val="a"/>
    <w:rsid w:val="001D2917"/>
    <w:rPr>
      <w:rFonts w:eastAsia="Times New Roman" w:cs="Times New Roman"/>
      <w:sz w:val="20"/>
      <w:szCs w:val="20"/>
    </w:rPr>
  </w:style>
  <w:style w:type="paragraph" w:customStyle="1" w:styleId="Style88">
    <w:name w:val="Style88"/>
    <w:basedOn w:val="a"/>
    <w:rsid w:val="001D2917"/>
    <w:pPr>
      <w:spacing w:line="250" w:lineRule="exact"/>
    </w:pPr>
    <w:rPr>
      <w:rFonts w:eastAsia="Times New Roman" w:cs="Times New Roman"/>
      <w:sz w:val="20"/>
      <w:szCs w:val="20"/>
    </w:rPr>
  </w:style>
  <w:style w:type="character" w:customStyle="1" w:styleId="CharStyle9">
    <w:name w:val="CharStyle9"/>
    <w:basedOn w:val="a0"/>
    <w:rsid w:val="001D2917"/>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1D2917"/>
    <w:pPr>
      <w:spacing w:before="60" w:after="60"/>
      <w:ind w:left="1171" w:hanging="720"/>
    </w:pPr>
    <w:rPr>
      <w:rFonts w:eastAsia="Times New Roman" w:cs="Times New Roman"/>
      <w:color w:val="000000"/>
      <w:szCs w:val="24"/>
    </w:rPr>
  </w:style>
  <w:style w:type="table" w:customStyle="1" w:styleId="1f9">
    <w:name w:val="Сетка таблицы1"/>
    <w:basedOn w:val="a1"/>
    <w:next w:val="ad"/>
    <w:rsid w:val="001D29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1"/>
    <w:next w:val="ad"/>
    <w:uiPriority w:val="59"/>
    <w:rsid w:val="001D2917"/>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6">
    <w:name w:val="xl106"/>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8"/>
      <w:szCs w:val="18"/>
    </w:rPr>
  </w:style>
  <w:style w:type="paragraph" w:customStyle="1" w:styleId="xl107">
    <w:name w:val="xl107"/>
    <w:basedOn w:val="a"/>
    <w:rsid w:val="001D2917"/>
    <w:pPr>
      <w:pBdr>
        <w:top w:val="single" w:sz="4" w:space="0" w:color="auto"/>
        <w:left w:val="single" w:sz="4" w:space="0" w:color="auto"/>
        <w:right w:val="single" w:sz="4" w:space="0" w:color="auto"/>
      </w:pBdr>
      <w:spacing w:before="100" w:beforeAutospacing="1" w:after="100" w:afterAutospacing="1"/>
    </w:pPr>
    <w:rPr>
      <w:rFonts w:eastAsia="Times New Roman" w:cs="Times New Roman"/>
      <w:color w:val="010101"/>
      <w:sz w:val="18"/>
      <w:szCs w:val="18"/>
    </w:rPr>
  </w:style>
  <w:style w:type="paragraph" w:customStyle="1" w:styleId="xl108">
    <w:name w:val="xl108"/>
    <w:basedOn w:val="a"/>
    <w:rsid w:val="001D2917"/>
    <w:pPr>
      <w:pBdr>
        <w:left w:val="single" w:sz="4" w:space="0" w:color="auto"/>
        <w:bottom w:val="single" w:sz="4" w:space="0" w:color="auto"/>
        <w:right w:val="single" w:sz="4" w:space="0" w:color="auto"/>
      </w:pBdr>
      <w:spacing w:before="100" w:beforeAutospacing="1" w:after="100" w:afterAutospacing="1"/>
    </w:pPr>
    <w:rPr>
      <w:rFonts w:eastAsia="Times New Roman" w:cs="Times New Roman"/>
      <w:color w:val="010101"/>
      <w:sz w:val="18"/>
      <w:szCs w:val="18"/>
    </w:rPr>
  </w:style>
  <w:style w:type="paragraph" w:customStyle="1" w:styleId="xl109">
    <w:name w:val="xl109"/>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10101"/>
      <w:sz w:val="18"/>
      <w:szCs w:val="18"/>
    </w:rPr>
  </w:style>
  <w:style w:type="paragraph" w:customStyle="1" w:styleId="xl110">
    <w:name w:val="xl110"/>
    <w:basedOn w:val="a"/>
    <w:rsid w:val="001D2917"/>
    <w:pPr>
      <w:spacing w:before="100" w:beforeAutospacing="1" w:after="100" w:afterAutospacing="1"/>
      <w:jc w:val="right"/>
    </w:pPr>
    <w:rPr>
      <w:rFonts w:eastAsia="Times New Roman" w:cs="Times New Roman"/>
      <w:szCs w:val="24"/>
    </w:rPr>
  </w:style>
  <w:style w:type="paragraph" w:customStyle="1" w:styleId="xl111">
    <w:name w:val="xl111"/>
    <w:basedOn w:val="a"/>
    <w:rsid w:val="001D2917"/>
    <w:pPr>
      <w:spacing w:before="100" w:beforeAutospacing="1" w:after="100" w:afterAutospacing="1"/>
      <w:jc w:val="center"/>
    </w:pPr>
    <w:rPr>
      <w:rFonts w:eastAsia="Times New Roman" w:cs="Times New Roman"/>
      <w:szCs w:val="24"/>
    </w:rPr>
  </w:style>
  <w:style w:type="paragraph" w:customStyle="1" w:styleId="xl112">
    <w:name w:val="xl112"/>
    <w:basedOn w:val="a"/>
    <w:rsid w:val="001D2917"/>
    <w:pPr>
      <w:pBdr>
        <w:top w:val="single" w:sz="4" w:space="0" w:color="auto"/>
        <w:left w:val="single" w:sz="4" w:space="0" w:color="auto"/>
        <w:bottom w:val="single" w:sz="4" w:space="0" w:color="auto"/>
      </w:pBdr>
      <w:spacing w:before="100" w:beforeAutospacing="1" w:after="100" w:afterAutospacing="1"/>
    </w:pPr>
    <w:rPr>
      <w:rFonts w:eastAsia="Times New Roman" w:cs="Times New Roman"/>
      <w:sz w:val="14"/>
      <w:szCs w:val="14"/>
    </w:rPr>
  </w:style>
  <w:style w:type="paragraph" w:customStyle="1" w:styleId="xl113">
    <w:name w:val="xl113"/>
    <w:basedOn w:val="a"/>
    <w:rsid w:val="001D2917"/>
    <w:pPr>
      <w:spacing w:before="100" w:beforeAutospacing="1" w:after="100" w:afterAutospacing="1"/>
    </w:pPr>
    <w:rPr>
      <w:rFonts w:eastAsia="Times New Roman" w:cs="Times New Roman"/>
      <w:sz w:val="14"/>
      <w:szCs w:val="14"/>
    </w:rPr>
  </w:style>
  <w:style w:type="paragraph" w:customStyle="1" w:styleId="xl114">
    <w:name w:val="xl114"/>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rPr>
  </w:style>
  <w:style w:type="paragraph" w:customStyle="1" w:styleId="xl115">
    <w:name w:val="xl115"/>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rPr>
  </w:style>
  <w:style w:type="paragraph" w:customStyle="1" w:styleId="xl116">
    <w:name w:val="xl116"/>
    <w:basedOn w:val="a"/>
    <w:rsid w:val="001D29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8"/>
      <w:szCs w:val="18"/>
    </w:rPr>
  </w:style>
  <w:style w:type="paragraph" w:customStyle="1" w:styleId="xl117">
    <w:name w:val="xl117"/>
    <w:basedOn w:val="a"/>
    <w:rsid w:val="001D2917"/>
    <w:pPr>
      <w:pBdr>
        <w:top w:val="single" w:sz="4" w:space="0" w:color="auto"/>
        <w:left w:val="single" w:sz="4" w:space="0" w:color="auto"/>
      </w:pBdr>
      <w:spacing w:before="100" w:beforeAutospacing="1" w:after="100" w:afterAutospacing="1"/>
      <w:textAlignment w:val="top"/>
    </w:pPr>
    <w:rPr>
      <w:rFonts w:eastAsia="Times New Roman" w:cs="Times New Roman"/>
      <w:color w:val="010101"/>
      <w:sz w:val="14"/>
      <w:szCs w:val="14"/>
    </w:rPr>
  </w:style>
  <w:style w:type="paragraph" w:customStyle="1" w:styleId="xl65">
    <w:name w:val="xl65"/>
    <w:basedOn w:val="a"/>
    <w:rsid w:val="001D291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10101"/>
      <w:sz w:val="18"/>
      <w:szCs w:val="18"/>
    </w:rPr>
  </w:style>
  <w:style w:type="paragraph" w:styleId="3d">
    <w:name w:val="toc 3"/>
    <w:basedOn w:val="a"/>
    <w:next w:val="a"/>
    <w:autoRedefine/>
    <w:uiPriority w:val="39"/>
    <w:unhideWhenUsed/>
    <w:rsid w:val="001D2917"/>
    <w:pPr>
      <w:spacing w:after="100"/>
      <w:ind w:left="440"/>
    </w:pPr>
  </w:style>
  <w:style w:type="paragraph" w:customStyle="1" w:styleId="ConsPlusTitle">
    <w:name w:val="ConsPlusTitle"/>
    <w:rsid w:val="001D2917"/>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1D2917"/>
    <w:pPr>
      <w:spacing w:after="100"/>
      <w:ind w:left="240"/>
    </w:pPr>
  </w:style>
  <w:style w:type="paragraph" w:customStyle="1" w:styleId="3e">
    <w:name w:val="Без интервала3"/>
    <w:rsid w:val="001D2917"/>
    <w:pPr>
      <w:suppressAutoHyphens/>
      <w:spacing w:after="0" w:line="240" w:lineRule="auto"/>
    </w:pPr>
    <w:rPr>
      <w:rFonts w:ascii="Calibri" w:eastAsia="Calibri" w:hAnsi="Calibri" w:cs="font341"/>
      <w:kern w:val="1"/>
      <w:sz w:val="24"/>
    </w:rPr>
  </w:style>
  <w:style w:type="paragraph" w:customStyle="1" w:styleId="Style4">
    <w:name w:val="Style4"/>
    <w:basedOn w:val="a"/>
    <w:uiPriority w:val="99"/>
    <w:rsid w:val="001D2917"/>
    <w:pPr>
      <w:widowControl w:val="0"/>
      <w:autoSpaceDE w:val="0"/>
      <w:autoSpaceDN w:val="0"/>
      <w:adjustRightInd w:val="0"/>
      <w:spacing w:line="277" w:lineRule="exact"/>
      <w:ind w:firstLine="706"/>
      <w:jc w:val="both"/>
    </w:pPr>
    <w:rPr>
      <w:rFonts w:cs="Times New Roman"/>
      <w:szCs w:val="24"/>
    </w:rPr>
  </w:style>
  <w:style w:type="character" w:customStyle="1" w:styleId="FontStyle15">
    <w:name w:val="Font Style15"/>
    <w:basedOn w:val="a0"/>
    <w:uiPriority w:val="99"/>
    <w:rsid w:val="001D2917"/>
    <w:rPr>
      <w:rFonts w:ascii="Times New Roman" w:hAnsi="Times New Roman" w:cs="Times New Roman"/>
      <w:sz w:val="22"/>
      <w:szCs w:val="22"/>
    </w:rPr>
  </w:style>
  <w:style w:type="paragraph" w:customStyle="1" w:styleId="44">
    <w:name w:val="Основной текст4"/>
    <w:basedOn w:val="a"/>
    <w:rsid w:val="001D2917"/>
    <w:pPr>
      <w:widowControl w:val="0"/>
      <w:shd w:val="clear" w:color="auto" w:fill="FFFFFF"/>
      <w:spacing w:before="60" w:after="360" w:line="0" w:lineRule="atLeast"/>
      <w:jc w:val="center"/>
    </w:pPr>
    <w:rPr>
      <w:rFonts w:eastAsia="Times New Roman" w:cs="Times New Roman"/>
      <w:spacing w:val="2"/>
      <w:sz w:val="22"/>
    </w:rPr>
  </w:style>
  <w:style w:type="character" w:customStyle="1" w:styleId="105pt">
    <w:name w:val="Основной текст + 10;5 pt"/>
    <w:basedOn w:val="afff1"/>
    <w:rsid w:val="001D2917"/>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eastAsia="ru-RU" w:bidi="ru-RU"/>
    </w:rPr>
  </w:style>
  <w:style w:type="character" w:customStyle="1" w:styleId="105pt0pt">
    <w:name w:val="Основной текст + 10;5 pt;Полужирный;Интервал 0 pt"/>
    <w:basedOn w:val="afff1"/>
    <w:rsid w:val="001D2917"/>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eastAsia="ru-RU" w:bidi="ru-RU"/>
    </w:rPr>
  </w:style>
  <w:style w:type="numbering" w:customStyle="1" w:styleId="2f1">
    <w:name w:val="Нет списка2"/>
    <w:next w:val="a2"/>
    <w:uiPriority w:val="99"/>
    <w:semiHidden/>
    <w:unhideWhenUsed/>
    <w:rsid w:val="00101C1D"/>
  </w:style>
  <w:style w:type="paragraph" w:styleId="affffa">
    <w:name w:val="endnote text"/>
    <w:basedOn w:val="a"/>
    <w:link w:val="affffb"/>
    <w:uiPriority w:val="99"/>
    <w:semiHidden/>
    <w:unhideWhenUsed/>
    <w:rsid w:val="002E188E"/>
    <w:rPr>
      <w:sz w:val="20"/>
      <w:szCs w:val="20"/>
    </w:rPr>
  </w:style>
  <w:style w:type="character" w:customStyle="1" w:styleId="affffb">
    <w:name w:val="Текст концевой сноски Знак"/>
    <w:basedOn w:val="a0"/>
    <w:link w:val="affffa"/>
    <w:uiPriority w:val="99"/>
    <w:semiHidden/>
    <w:rsid w:val="002E188E"/>
    <w:rPr>
      <w:rFonts w:ascii="Times New Roman" w:eastAsiaTheme="minorEastAsia" w:hAnsi="Times New Roman"/>
      <w:sz w:val="20"/>
      <w:szCs w:val="20"/>
      <w:lang w:eastAsia="ru-RU"/>
    </w:rPr>
  </w:style>
  <w:style w:type="character" w:styleId="affffc">
    <w:name w:val="endnote reference"/>
    <w:basedOn w:val="a0"/>
    <w:uiPriority w:val="99"/>
    <w:semiHidden/>
    <w:unhideWhenUsed/>
    <w:rsid w:val="002E188E"/>
    <w:rPr>
      <w:vertAlign w:val="superscript"/>
    </w:rPr>
  </w:style>
  <w:style w:type="paragraph" w:customStyle="1" w:styleId="msonormal0">
    <w:name w:val="msonormal"/>
    <w:basedOn w:val="a"/>
    <w:rsid w:val="005812B8"/>
    <w:pPr>
      <w:spacing w:before="100" w:beforeAutospacing="1" w:after="100" w:afterAutospacing="1"/>
    </w:pPr>
    <w:rPr>
      <w:rFonts w:eastAsia="Times New Roman" w:cs="Times New Roman"/>
      <w:szCs w:val="24"/>
    </w:rPr>
  </w:style>
  <w:style w:type="character" w:customStyle="1" w:styleId="affb">
    <w:name w:val="Без интервала Знак"/>
    <w:link w:val="affa"/>
    <w:uiPriority w:val="1"/>
    <w:locked/>
    <w:rsid w:val="00A63431"/>
    <w:rPr>
      <w:rFonts w:ascii="Calibri" w:eastAsia="Times New Roman" w:hAnsi="Calibri" w:cs="Calibri"/>
      <w:lang w:eastAsia="ru-RU"/>
    </w:rPr>
  </w:style>
  <w:style w:type="numbering" w:customStyle="1" w:styleId="3f">
    <w:name w:val="Нет списка3"/>
    <w:next w:val="a2"/>
    <w:uiPriority w:val="99"/>
    <w:semiHidden/>
    <w:unhideWhenUsed/>
    <w:rsid w:val="00FA0555"/>
  </w:style>
  <w:style w:type="table" w:customStyle="1" w:styleId="214">
    <w:name w:val="21"/>
    <w:basedOn w:val="a1"/>
    <w:rsid w:val="00FA0555"/>
    <w:rPr>
      <w:rFonts w:ascii="Calibri" w:eastAsia="Calibri" w:hAnsi="Calibri" w:cs="Calibri"/>
      <w:color w:val="000000"/>
      <w:lang w:eastAsia="ru-RU"/>
    </w:rPr>
    <w:tblPr>
      <w:tblStyleRowBandSize w:val="1"/>
      <w:tblStyleColBandSize w:val="1"/>
      <w:tblCellMar>
        <w:left w:w="0" w:type="dxa"/>
        <w:right w:w="0" w:type="dxa"/>
      </w:tblCellMar>
    </w:tblPr>
  </w:style>
  <w:style w:type="table" w:customStyle="1" w:styleId="3f0">
    <w:name w:val="Сетка таблицы3"/>
    <w:basedOn w:val="a1"/>
    <w:next w:val="ad"/>
    <w:uiPriority w:val="39"/>
    <w:rsid w:val="00FA05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6">
    <w:name w:val="Нет списка11"/>
    <w:next w:val="a2"/>
    <w:uiPriority w:val="99"/>
    <w:semiHidden/>
    <w:unhideWhenUsed/>
    <w:rsid w:val="00FA0555"/>
  </w:style>
  <w:style w:type="table" w:customStyle="1" w:styleId="131">
    <w:name w:val="13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211">
    <w:name w:val="121"/>
    <w:basedOn w:val="a1"/>
    <w:rsid w:val="00FA0555"/>
    <w:pPr>
      <w:spacing w:after="0" w:line="240" w:lineRule="auto"/>
    </w:pPr>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110">
    <w:name w:val="11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01">
    <w:name w:val="10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910">
    <w:name w:val="9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811">
    <w:name w:val="8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711">
    <w:name w:val="7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610">
    <w:name w:val="6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511">
    <w:name w:val="5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410">
    <w:name w:val="4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311">
    <w:name w:val="31"/>
    <w:basedOn w:val="a1"/>
    <w:rsid w:val="00FA0555"/>
    <w:rPr>
      <w:rFonts w:ascii="Calibri" w:eastAsia="Calibri" w:hAnsi="Calibri" w:cs="Calibri"/>
      <w:color w:val="000000"/>
      <w:lang w:eastAsia="ru-RU"/>
    </w:rPr>
    <w:tblPr>
      <w:tblStyleRowBandSize w:val="1"/>
      <w:tblStyleColBandSize w:val="1"/>
      <w:tblCellMar>
        <w:left w:w="115" w:type="dxa"/>
        <w:right w:w="115" w:type="dxa"/>
      </w:tblCellMar>
    </w:tblPr>
  </w:style>
  <w:style w:type="table" w:customStyle="1" w:styleId="117">
    <w:name w:val="Сетка таблицы11"/>
    <w:basedOn w:val="a1"/>
    <w:next w:val="ad"/>
    <w:rsid w:val="00FA05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1"/>
    <w:next w:val="ad"/>
    <w:uiPriority w:val="59"/>
    <w:rsid w:val="00FA0555"/>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2"/>
    <w:uiPriority w:val="99"/>
    <w:semiHidden/>
    <w:unhideWhenUsed/>
    <w:rsid w:val="00FA0555"/>
  </w:style>
  <w:style w:type="paragraph" w:customStyle="1" w:styleId="Standard">
    <w:name w:val="Standard"/>
    <w:rsid w:val="00022404"/>
    <w:pPr>
      <w:autoSpaceDN w:val="0"/>
      <w:textAlignment w:val="baseline"/>
    </w:pPr>
    <w:rPr>
      <w:rFonts w:ascii="Calibri" w:eastAsia="Calibri" w:hAnsi="Calibri" w:cs="Times New Roman"/>
    </w:rPr>
  </w:style>
  <w:style w:type="character" w:customStyle="1" w:styleId="font6">
    <w:name w:val="font6"/>
    <w:basedOn w:val="a0"/>
    <w:rsid w:val="004B6F91"/>
  </w:style>
  <w:style w:type="paragraph" w:customStyle="1" w:styleId="xl63">
    <w:name w:val="xl63"/>
    <w:basedOn w:val="a"/>
    <w:rsid w:val="0056405B"/>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4"/>
    </w:rPr>
  </w:style>
  <w:style w:type="paragraph" w:customStyle="1" w:styleId="xl64">
    <w:name w:val="xl64"/>
    <w:basedOn w:val="a"/>
    <w:rsid w:val="0056405B"/>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61815">
      <w:bodyDiv w:val="1"/>
      <w:marLeft w:val="0"/>
      <w:marRight w:val="0"/>
      <w:marTop w:val="0"/>
      <w:marBottom w:val="0"/>
      <w:divBdr>
        <w:top w:val="none" w:sz="0" w:space="0" w:color="auto"/>
        <w:left w:val="none" w:sz="0" w:space="0" w:color="auto"/>
        <w:bottom w:val="none" w:sz="0" w:space="0" w:color="auto"/>
        <w:right w:val="none" w:sz="0" w:space="0" w:color="auto"/>
      </w:divBdr>
    </w:div>
    <w:div w:id="416634162">
      <w:bodyDiv w:val="1"/>
      <w:marLeft w:val="0"/>
      <w:marRight w:val="0"/>
      <w:marTop w:val="0"/>
      <w:marBottom w:val="0"/>
      <w:divBdr>
        <w:top w:val="none" w:sz="0" w:space="0" w:color="auto"/>
        <w:left w:val="none" w:sz="0" w:space="0" w:color="auto"/>
        <w:bottom w:val="none" w:sz="0" w:space="0" w:color="auto"/>
        <w:right w:val="none" w:sz="0" w:space="0" w:color="auto"/>
      </w:divBdr>
    </w:div>
    <w:div w:id="499004245">
      <w:bodyDiv w:val="1"/>
      <w:marLeft w:val="0"/>
      <w:marRight w:val="0"/>
      <w:marTop w:val="0"/>
      <w:marBottom w:val="0"/>
      <w:divBdr>
        <w:top w:val="none" w:sz="0" w:space="0" w:color="auto"/>
        <w:left w:val="none" w:sz="0" w:space="0" w:color="auto"/>
        <w:bottom w:val="none" w:sz="0" w:space="0" w:color="auto"/>
        <w:right w:val="none" w:sz="0" w:space="0" w:color="auto"/>
      </w:divBdr>
    </w:div>
    <w:div w:id="614753933">
      <w:bodyDiv w:val="1"/>
      <w:marLeft w:val="0"/>
      <w:marRight w:val="0"/>
      <w:marTop w:val="0"/>
      <w:marBottom w:val="0"/>
      <w:divBdr>
        <w:top w:val="none" w:sz="0" w:space="0" w:color="auto"/>
        <w:left w:val="none" w:sz="0" w:space="0" w:color="auto"/>
        <w:bottom w:val="none" w:sz="0" w:space="0" w:color="auto"/>
        <w:right w:val="none" w:sz="0" w:space="0" w:color="auto"/>
      </w:divBdr>
    </w:div>
    <w:div w:id="651524542">
      <w:bodyDiv w:val="1"/>
      <w:marLeft w:val="0"/>
      <w:marRight w:val="0"/>
      <w:marTop w:val="0"/>
      <w:marBottom w:val="0"/>
      <w:divBdr>
        <w:top w:val="none" w:sz="0" w:space="0" w:color="auto"/>
        <w:left w:val="none" w:sz="0" w:space="0" w:color="auto"/>
        <w:bottom w:val="none" w:sz="0" w:space="0" w:color="auto"/>
        <w:right w:val="none" w:sz="0" w:space="0" w:color="auto"/>
      </w:divBdr>
    </w:div>
    <w:div w:id="844511142">
      <w:bodyDiv w:val="1"/>
      <w:marLeft w:val="0"/>
      <w:marRight w:val="0"/>
      <w:marTop w:val="0"/>
      <w:marBottom w:val="0"/>
      <w:divBdr>
        <w:top w:val="none" w:sz="0" w:space="0" w:color="auto"/>
        <w:left w:val="none" w:sz="0" w:space="0" w:color="auto"/>
        <w:bottom w:val="none" w:sz="0" w:space="0" w:color="auto"/>
        <w:right w:val="none" w:sz="0" w:space="0" w:color="auto"/>
      </w:divBdr>
    </w:div>
    <w:div w:id="1875075144">
      <w:bodyDiv w:val="1"/>
      <w:marLeft w:val="0"/>
      <w:marRight w:val="0"/>
      <w:marTop w:val="0"/>
      <w:marBottom w:val="0"/>
      <w:divBdr>
        <w:top w:val="none" w:sz="0" w:space="0" w:color="auto"/>
        <w:left w:val="none" w:sz="0" w:space="0" w:color="auto"/>
        <w:bottom w:val="none" w:sz="0" w:space="0" w:color="auto"/>
        <w:right w:val="none" w:sz="0" w:space="0" w:color="auto"/>
      </w:divBdr>
    </w:div>
    <w:div w:id="197100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1FC40-8C5E-47A3-AAEE-C7E744F4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4499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Михеева</cp:lastModifiedBy>
  <cp:revision>2</cp:revision>
  <dcterms:created xsi:type="dcterms:W3CDTF">2020-10-20T06:33:00Z</dcterms:created>
  <dcterms:modified xsi:type="dcterms:W3CDTF">2020-10-20T06:33:00Z</dcterms:modified>
</cp:coreProperties>
</file>